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C9A" w:rsidRDefault="00754C9A" w:rsidP="00441B6F">
      <w:pPr>
        <w:pStyle w:val="Title"/>
        <w:spacing w:after="0"/>
        <w:jc w:val="both"/>
        <w:rPr>
          <w:rFonts w:ascii="Arial" w:hAnsi="Arial" w:cs="Arial"/>
        </w:rPr>
      </w:pPr>
    </w:p>
    <w:p w:rsidR="00163BC4" w:rsidRPr="00163BC4" w:rsidRDefault="00401927" w:rsidP="00441B6F">
      <w:pPr>
        <w:pStyle w:val="Author"/>
        <w:spacing w:line="240" w:lineRule="auto"/>
        <w:rPr>
          <w:rFonts w:ascii="Arial" w:hAnsi="Arial" w:cs="Arial"/>
          <w:bCs/>
          <w:iCs/>
          <w:kern w:val="28"/>
          <w:sz w:val="36"/>
        </w:rPr>
      </w:pPr>
      <w:r>
        <w:rPr>
          <w:rFonts w:ascii="Arial" w:hAnsi="Arial" w:cs="Arial"/>
          <w:bCs/>
          <w:iCs/>
          <w:kern w:val="28"/>
          <w:sz w:val="36"/>
        </w:rPr>
        <w:t>Type the Paper Title Here Type the Paper Title Here Type the Paper Title Here Type the Paper Title Here Type the Paper Title Here</w:t>
      </w:r>
      <w:r w:rsidR="00231920">
        <w:rPr>
          <w:rFonts w:ascii="Arial" w:hAnsi="Arial" w:cs="Arial"/>
          <w:bCs/>
          <w:iCs/>
          <w:kern w:val="28"/>
          <w:sz w:val="36"/>
        </w:rPr>
        <w:t xml:space="preserve"> </w:t>
      </w:r>
    </w:p>
    <w:p w:rsidR="00A258C3" w:rsidRPr="00790ADA" w:rsidRDefault="00A258C3" w:rsidP="00441B6F">
      <w:pPr>
        <w:pStyle w:val="Author"/>
        <w:spacing w:line="240" w:lineRule="auto"/>
        <w:jc w:val="both"/>
        <w:rPr>
          <w:rFonts w:ascii="Arial" w:hAnsi="Arial" w:cs="Arial"/>
          <w:sz w:val="36"/>
        </w:rPr>
      </w:pPr>
    </w:p>
    <w:p w:rsidR="00C37E61" w:rsidRDefault="00C37E61" w:rsidP="00441B6F">
      <w:pPr>
        <w:pStyle w:val="Author"/>
        <w:spacing w:line="240" w:lineRule="auto"/>
        <w:rPr>
          <w:rFonts w:ascii="Arial" w:hAnsi="Arial" w:cs="Arial"/>
        </w:rPr>
      </w:pPr>
      <w:r>
        <w:rPr>
          <w:rFonts w:ascii="Arial" w:hAnsi="Arial" w:cs="Arial"/>
        </w:rPr>
        <w:t>Author 1</w:t>
      </w:r>
      <w:r w:rsidR="0083216F" w:rsidRPr="0083216F">
        <w:rPr>
          <w:rFonts w:ascii="Arial" w:hAnsi="Arial" w:cs="Arial"/>
          <w:vertAlign w:val="superscript"/>
        </w:rPr>
        <w:t>1*</w:t>
      </w:r>
      <w:r>
        <w:rPr>
          <w:rFonts w:ascii="Arial" w:hAnsi="Arial" w:cs="Arial"/>
        </w:rPr>
        <w:t>, Author 2</w:t>
      </w:r>
      <w:r w:rsidR="0083216F">
        <w:rPr>
          <w:rFonts w:ascii="Arial" w:hAnsi="Arial" w:cs="Arial"/>
          <w:vertAlign w:val="superscript"/>
        </w:rPr>
        <w:t>2</w:t>
      </w:r>
      <w:proofErr w:type="gramStart"/>
      <w:r>
        <w:rPr>
          <w:rFonts w:ascii="Arial" w:hAnsi="Arial" w:cs="Arial"/>
        </w:rPr>
        <w:t>…(</w:t>
      </w:r>
      <w:proofErr w:type="gramEnd"/>
      <w:r w:rsidR="00B01FCD" w:rsidRPr="00FB3A86">
        <w:rPr>
          <w:rFonts w:ascii="Arial" w:hAnsi="Arial" w:cs="Arial"/>
        </w:rPr>
        <w:t>Type the Author</w:t>
      </w:r>
      <w:r w:rsidR="006F11EC">
        <w:rPr>
          <w:rFonts w:ascii="Arial" w:hAnsi="Arial" w:cs="Arial"/>
        </w:rPr>
        <w:t>(s)</w:t>
      </w:r>
      <w:r w:rsidR="00B01FCD" w:rsidRPr="00FB3A86">
        <w:rPr>
          <w:rFonts w:ascii="Arial" w:hAnsi="Arial" w:cs="Arial"/>
        </w:rPr>
        <w:t>’s Name Here</w:t>
      </w:r>
      <w:r>
        <w:rPr>
          <w:rFonts w:ascii="Arial" w:hAnsi="Arial" w:cs="Arial"/>
        </w:rPr>
        <w:t>)</w:t>
      </w:r>
    </w:p>
    <w:p w:rsidR="00790ADA" w:rsidRDefault="00790ADA" w:rsidP="00441B6F">
      <w:pPr>
        <w:pStyle w:val="Author"/>
        <w:spacing w:line="240" w:lineRule="auto"/>
        <w:rPr>
          <w:rFonts w:ascii="Arial" w:hAnsi="Arial" w:cs="Arial"/>
        </w:rPr>
      </w:pPr>
    </w:p>
    <w:p w:rsidR="00B01FCD" w:rsidRPr="00C37E61" w:rsidRDefault="00B01FCD" w:rsidP="00441B6F">
      <w:pPr>
        <w:pStyle w:val="Author"/>
        <w:spacing w:line="240" w:lineRule="auto"/>
        <w:rPr>
          <w:rFonts w:ascii="Arial" w:hAnsi="Arial" w:cs="Arial"/>
          <w:b w:val="0"/>
          <w:i/>
          <w:sz w:val="16"/>
        </w:rPr>
      </w:pPr>
      <w:r w:rsidRPr="00C37E61">
        <w:rPr>
          <w:rFonts w:ascii="Arial" w:hAnsi="Arial" w:cs="Arial"/>
          <w:b w:val="0"/>
          <w:i/>
          <w:sz w:val="16"/>
        </w:rPr>
        <w:t>(</w:t>
      </w:r>
      <w:r w:rsidR="006F11EC" w:rsidRPr="00C37E61">
        <w:rPr>
          <w:rFonts w:ascii="Arial" w:hAnsi="Arial" w:cs="Arial"/>
          <w:b w:val="0"/>
          <w:i/>
          <w:sz w:val="16"/>
        </w:rPr>
        <w:t xml:space="preserve">Put * above the corresponding author and give </w:t>
      </w:r>
      <w:r w:rsidR="00754C9A">
        <w:rPr>
          <w:rFonts w:ascii="Arial" w:hAnsi="Arial" w:cs="Arial"/>
          <w:b w:val="0"/>
          <w:i/>
          <w:sz w:val="16"/>
        </w:rPr>
        <w:t>tele</w:t>
      </w:r>
      <w:r w:rsidR="006F11EC" w:rsidRPr="00C37E61">
        <w:rPr>
          <w:rFonts w:ascii="Arial" w:hAnsi="Arial" w:cs="Arial"/>
          <w:b w:val="0"/>
          <w:i/>
          <w:sz w:val="16"/>
        </w:rPr>
        <w:t>phone number</w:t>
      </w:r>
      <w:r w:rsidR="00C37E61" w:rsidRPr="00C37E61">
        <w:rPr>
          <w:rFonts w:ascii="Arial" w:hAnsi="Arial" w:cs="Arial"/>
          <w:b w:val="0"/>
          <w:i/>
          <w:sz w:val="16"/>
        </w:rPr>
        <w:t>, fax number</w:t>
      </w:r>
      <w:r w:rsidR="006F11EC" w:rsidRPr="00C37E61">
        <w:rPr>
          <w:rFonts w:ascii="Arial" w:hAnsi="Arial" w:cs="Arial"/>
          <w:b w:val="0"/>
          <w:i/>
          <w:sz w:val="16"/>
        </w:rPr>
        <w:t xml:space="preserve"> and email ID in the footer</w:t>
      </w:r>
      <w:r w:rsidRPr="00C37E61">
        <w:rPr>
          <w:rFonts w:ascii="Arial" w:hAnsi="Arial" w:cs="Arial"/>
          <w:b w:val="0"/>
          <w:i/>
          <w:sz w:val="16"/>
        </w:rPr>
        <w:t>)</w:t>
      </w:r>
    </w:p>
    <w:p w:rsidR="00B01FCD" w:rsidRPr="0083216F" w:rsidRDefault="0083216F" w:rsidP="00441B6F">
      <w:pPr>
        <w:pStyle w:val="Affiliation"/>
        <w:spacing w:after="0" w:line="240" w:lineRule="auto"/>
        <w:rPr>
          <w:rFonts w:ascii="Arial" w:hAnsi="Arial" w:cs="Arial"/>
          <w:i/>
        </w:rPr>
      </w:pPr>
      <w:r>
        <w:rPr>
          <w:rFonts w:ascii="Arial" w:hAnsi="Arial" w:cs="Arial"/>
          <w:i/>
          <w:vertAlign w:val="superscript"/>
        </w:rPr>
        <w:t>1</w:t>
      </w:r>
      <w:r w:rsidR="00B01FCD" w:rsidRPr="0083216F">
        <w:rPr>
          <w:rFonts w:ascii="Arial" w:hAnsi="Arial" w:cs="Arial"/>
          <w:i/>
        </w:rPr>
        <w:t>Type the Affiliation</w:t>
      </w:r>
      <w:r w:rsidR="00ED0288" w:rsidRPr="0083216F">
        <w:rPr>
          <w:rFonts w:ascii="Arial" w:hAnsi="Arial" w:cs="Arial"/>
          <w:i/>
        </w:rPr>
        <w:t xml:space="preserve"> with address</w:t>
      </w:r>
      <w:r w:rsidR="00B01FCD" w:rsidRPr="0083216F">
        <w:rPr>
          <w:rFonts w:ascii="Arial" w:hAnsi="Arial" w:cs="Arial"/>
          <w:i/>
        </w:rPr>
        <w:t xml:space="preserve"> </w:t>
      </w:r>
      <w:r w:rsidR="00ED0288" w:rsidRPr="0083216F">
        <w:rPr>
          <w:rFonts w:ascii="Arial" w:hAnsi="Arial" w:cs="Arial"/>
          <w:i/>
        </w:rPr>
        <w:t>h</w:t>
      </w:r>
      <w:r w:rsidR="00B01FCD" w:rsidRPr="0083216F">
        <w:rPr>
          <w:rFonts w:ascii="Arial" w:hAnsi="Arial" w:cs="Arial"/>
          <w:i/>
        </w:rPr>
        <w:t>ere</w:t>
      </w:r>
    </w:p>
    <w:p w:rsidR="00633614" w:rsidRDefault="0083216F" w:rsidP="00441B6F">
      <w:pPr>
        <w:pStyle w:val="Affiliation"/>
        <w:spacing w:after="0" w:line="240" w:lineRule="auto"/>
        <w:rPr>
          <w:rFonts w:ascii="Arial" w:hAnsi="Arial" w:cs="Arial"/>
          <w:i/>
        </w:rPr>
      </w:pPr>
      <w:r>
        <w:rPr>
          <w:rFonts w:ascii="Arial" w:hAnsi="Arial" w:cs="Arial"/>
          <w:i/>
          <w:vertAlign w:val="superscript"/>
        </w:rPr>
        <w:t>2</w:t>
      </w:r>
      <w:r w:rsidR="00633614" w:rsidRPr="0083216F">
        <w:rPr>
          <w:rFonts w:ascii="Arial" w:hAnsi="Arial" w:cs="Arial"/>
          <w:i/>
        </w:rPr>
        <w:t>Type the Affiliation with address here</w:t>
      </w:r>
    </w:p>
    <w:p w:rsidR="00790ADA" w:rsidRDefault="00790ADA" w:rsidP="00441B6F">
      <w:pPr>
        <w:pStyle w:val="Affiliation"/>
        <w:spacing w:after="0" w:line="240" w:lineRule="auto"/>
        <w:jc w:val="both"/>
        <w:rPr>
          <w:rFonts w:ascii="Arial" w:hAnsi="Arial" w:cs="Arial"/>
        </w:rPr>
      </w:pPr>
    </w:p>
    <w:p w:rsidR="002C57D2" w:rsidRPr="00FB3A86" w:rsidRDefault="002C57D2" w:rsidP="00441B6F">
      <w:pPr>
        <w:pStyle w:val="Affiliation"/>
        <w:spacing w:after="0" w:line="240" w:lineRule="auto"/>
        <w:jc w:val="both"/>
        <w:rPr>
          <w:rFonts w:ascii="Arial" w:hAnsi="Arial" w:cs="Arial"/>
        </w:rPr>
      </w:pPr>
    </w:p>
    <w:p w:rsidR="00B01FCD" w:rsidRPr="00FB3A86" w:rsidRDefault="00B52583" w:rsidP="00441B6F">
      <w:pPr>
        <w:pStyle w:val="Copyright"/>
        <w:spacing w:after="0" w:line="240" w:lineRule="auto"/>
        <w:jc w:val="both"/>
        <w:rPr>
          <w:rFonts w:ascii="Arial" w:hAnsi="Arial" w:cs="Arial"/>
        </w:rPr>
        <w:sectPr w:rsidR="00B01FCD" w:rsidRPr="00FB3A86" w:rsidSect="0041247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lnNumType w:countBy="1" w:restart="continuous"/>
          <w:cols w:space="720"/>
          <w:docGrid w:linePitch="272"/>
        </w:sectPr>
      </w:pPr>
      <w:r>
        <w:rPr>
          <w:rFonts w:ascii="Arial" w:hAnsi="Arial" w:cs="Arial"/>
        </w:rPr>
      </w:r>
      <w:r>
        <w:rPr>
          <w:rFonts w:ascii="Arial" w:hAnsi="Arial" w:cs="Arial"/>
        </w:rPr>
        <w:pict>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(Arial, Bold, 11 </w:t>
      </w:r>
      <w:proofErr w:type="gramStart"/>
      <w:r w:rsidR="0066510A">
        <w:rPr>
          <w:rFonts w:ascii="Arial" w:hAnsi="Arial" w:cs="Arial"/>
        </w:rPr>
        <w:t>font</w:t>
      </w:r>
      <w:proofErr w:type="gramEnd"/>
      <w:r w:rsidR="0066510A">
        <w:rPr>
          <w:rFonts w:ascii="Arial" w:hAnsi="Arial" w:cs="Arial"/>
        </w:rPr>
        <w:t>, left aligned, caps)</w:t>
      </w:r>
    </w:p>
    <w:p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rsidTr="001E44FE">
        <w:tc>
          <w:tcPr>
            <w:tcW w:w="9576" w:type="dxa"/>
            <w:shd w:val="clear" w:color="auto" w:fill="F2F2F2"/>
          </w:tcPr>
          <w:p w:rsidR="00E3114E" w:rsidRDefault="00E3114E" w:rsidP="00441B6F">
            <w:pPr>
              <w:pStyle w:val="Body"/>
              <w:spacing w:after="0"/>
              <w:rPr>
                <w:rFonts w:ascii="Arial" w:eastAsia="Calibri" w:hAnsi="Arial" w:cs="Arial"/>
                <w:szCs w:val="22"/>
              </w:rPr>
            </w:pPr>
            <w:r w:rsidRPr="00E3114E">
              <w:rPr>
                <w:rFonts w:ascii="Arial" w:eastAsia="Calibri" w:hAnsi="Arial" w:cs="Arial"/>
                <w:szCs w:val="22"/>
              </w:rPr>
              <w:t>The abstract should be concise and informative. It should not exceed 300 words in length. It should briefly describe the purpose of the work, techniques and methods used, major findings with important data and conclusions. Different sub-sections, as given below, should be used. No references should be cited in this part. Generally non-standard abbreviations should not be used, if necessary they should be clearly defined in the abstract, at first use.</w:t>
            </w:r>
          </w:p>
          <w:p w:rsidR="00A03B96" w:rsidRDefault="00A03B96" w:rsidP="00441B6F">
            <w:pPr>
              <w:pStyle w:val="Body"/>
              <w:spacing w:after="0"/>
              <w:rPr>
                <w:rFonts w:ascii="Arial" w:eastAsia="Calibri" w:hAnsi="Arial" w:cs="Arial"/>
                <w:szCs w:val="22"/>
              </w:rPr>
            </w:pPr>
          </w:p>
          <w:p w:rsidR="00E3114E" w:rsidRDefault="00E3114E" w:rsidP="00441B6F">
            <w:pPr>
              <w:pStyle w:val="Body"/>
              <w:spacing w:after="0"/>
              <w:rPr>
                <w:rFonts w:ascii="Arial" w:eastAsia="Calibri" w:hAnsi="Arial" w:cs="Arial"/>
                <w:szCs w:val="22"/>
              </w:rPr>
            </w:pPr>
          </w:p>
          <w:p w:rsidR="00E3114E" w:rsidRPr="00E3114E" w:rsidRDefault="00E3114E" w:rsidP="00441B6F">
            <w:pPr>
              <w:pStyle w:val="Body"/>
              <w:spacing w:after="0"/>
              <w:rPr>
                <w:rFonts w:ascii="Arial" w:eastAsia="Calibri" w:hAnsi="Arial" w:cs="Arial"/>
                <w:szCs w:val="22"/>
              </w:rPr>
            </w:pPr>
            <w:r w:rsidRPr="00E3114E">
              <w:rPr>
                <w:rFonts w:ascii="Arial" w:eastAsia="Calibri" w:hAnsi="Arial" w:cs="Arial"/>
                <w:szCs w:val="22"/>
              </w:rPr>
              <w:t>SAMPLE ABSTRACT:</w:t>
            </w:r>
          </w:p>
          <w:p w:rsidR="00E3114E" w:rsidRDefault="00E3114E" w:rsidP="00441B6F">
            <w:pPr>
              <w:pStyle w:val="Body"/>
              <w:spacing w:after="0"/>
              <w:rPr>
                <w:rFonts w:ascii="Arial" w:eastAsia="Calibri" w:hAnsi="Arial" w:cs="Arial"/>
                <w:b/>
                <w:szCs w:val="22"/>
              </w:rPr>
            </w:pPr>
          </w:p>
          <w:p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315186">
              <w:rPr>
                <w:rFonts w:ascii="Arial" w:eastAsia="Calibri" w:hAnsi="Arial" w:cs="Arial"/>
                <w:szCs w:val="22"/>
              </w:rPr>
              <w:t xml:space="preserve">Here clearly write the aims of this study. Sample: </w:t>
            </w:r>
            <w:r w:rsidRPr="00BA1B01">
              <w:rPr>
                <w:rFonts w:ascii="Arial" w:eastAsia="Calibri" w:hAnsi="Arial" w:cs="Arial"/>
                <w:szCs w:val="22"/>
              </w:rPr>
              <w:t>To correlate platelet count, splenic index (SI), platelet count/spleen diameter ratio and portal-systemic venous collaterals with the presence of esophageal varices in advanced liver disease to validate other screening parameters.</w:t>
            </w:r>
          </w:p>
          <w:p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6B21D3">
              <w:rPr>
                <w:rFonts w:ascii="Arial" w:eastAsia="Calibri" w:hAnsi="Arial" w:cs="Arial"/>
                <w:szCs w:val="22"/>
              </w:rPr>
              <w:t>Mention the design of the study here</w:t>
            </w:r>
            <w:r w:rsidRPr="00BA1B01">
              <w:rPr>
                <w:rFonts w:ascii="Arial" w:eastAsia="Calibri" w:hAnsi="Arial" w:cs="Arial"/>
                <w:szCs w:val="22"/>
              </w:rPr>
              <w:t>.</w:t>
            </w:r>
          </w:p>
          <w:p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315186">
              <w:rPr>
                <w:rFonts w:ascii="Arial" w:eastAsia="Calibri" w:hAnsi="Arial" w:cs="Arial"/>
                <w:szCs w:val="22"/>
              </w:rPr>
              <w:t xml:space="preserve">Sample: </w:t>
            </w:r>
            <w:r w:rsidRPr="00BA1B01">
              <w:rPr>
                <w:rFonts w:ascii="Arial" w:eastAsia="Calibri" w:hAnsi="Arial" w:cs="Arial"/>
                <w:szCs w:val="22"/>
              </w:rPr>
              <w:t>Department of Medicine (Medical Unit IV) and Department of Radiology, Services Institute of Medical Sciences (SIMS), Services Hospital Lahore, between June 2009 and July 2010.</w:t>
            </w:r>
          </w:p>
          <w:p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315186">
              <w:rPr>
                <w:rFonts w:ascii="Arial" w:eastAsia="Calibri" w:hAnsi="Arial" w:cs="Arial"/>
                <w:szCs w:val="22"/>
              </w:rPr>
              <w:t xml:space="preserve">Please write main points of the research methodology applied. Sample: </w:t>
            </w:r>
            <w:r w:rsidRPr="00BA1B01">
              <w:rPr>
                <w:rFonts w:ascii="Arial" w:eastAsia="Calibri" w:hAnsi="Arial" w:cs="Arial"/>
                <w:szCs w:val="22"/>
              </w:rPr>
              <w:t xml:space="preserve">We included 63 patients </w:t>
            </w:r>
            <w:r w:rsidRPr="00BA1B01">
              <w:rPr>
                <w:rFonts w:ascii="Arial" w:eastAsia="Calibri" w:hAnsi="Arial" w:cs="Arial"/>
                <w:bCs/>
                <w:szCs w:val="22"/>
              </w:rPr>
              <w:t xml:space="preserve">(40 </w:t>
            </w:r>
            <w:r w:rsidRPr="00BA1B01">
              <w:rPr>
                <w:rFonts w:ascii="Arial" w:eastAsia="Calibri" w:hAnsi="Arial" w:cs="Arial"/>
                <w:szCs w:val="22"/>
              </w:rPr>
              <w:t>men, 23 women; age range 18-75 years) with liver cirrhosis and portal hypertension, with or without the medical history of gastrointestinal bleeding. Clinical as well as hematological examination (platelet count) and ultrasonography (gray as well as color Doppler scale including splenic index and splenorenal/ pancreaticoduodenal collaterals) was done besides upper GI endoscopy for esophageal varices. Platelet count/spleen diameter ratio was also calculated.</w:t>
            </w:r>
          </w:p>
          <w:p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315186">
              <w:rPr>
                <w:rFonts w:ascii="Arial" w:eastAsia="Calibri" w:hAnsi="Arial" w:cs="Arial"/>
                <w:szCs w:val="22"/>
              </w:rPr>
              <w:t xml:space="preserve">Kindly </w:t>
            </w:r>
            <w:r w:rsidR="00315186" w:rsidRPr="00315186">
              <w:rPr>
                <w:rFonts w:ascii="Arial" w:eastAsia="Calibri" w:hAnsi="Arial" w:cs="Arial"/>
                <w:szCs w:val="22"/>
              </w:rPr>
              <w:t>make sure to include relevant statistics here, such as sample sizes, response rates, P-values or Confidence Intervals. Do not just say "there were differences between the groups"</w:t>
            </w:r>
            <w:r w:rsidR="00315186">
              <w:rPr>
                <w:rFonts w:ascii="Arial" w:eastAsia="Calibri" w:hAnsi="Arial" w:cs="Arial"/>
                <w:szCs w:val="22"/>
              </w:rPr>
              <w:t xml:space="preserve">. sample: </w:t>
            </w:r>
            <w:r w:rsidRPr="00BA1B01">
              <w:rPr>
                <w:rFonts w:ascii="Arial" w:eastAsia="Calibri" w:hAnsi="Arial" w:cs="Arial"/>
                <w:szCs w:val="22"/>
              </w:rPr>
              <w:t>Out of 63 patients, 36 patients with small varices (F1/F2) and 27 with larger (F3) varices were detected on endoscope. Significant increase in mean splenic index from low (</w:t>
            </w:r>
            <w:r w:rsidRPr="00BA1B01">
              <w:rPr>
                <w:rFonts w:ascii="Arial" w:eastAsia="Calibri" w:hAnsi="Arial" w:cs="Arial"/>
                <w:i/>
                <w:szCs w:val="22"/>
              </w:rPr>
              <w:t>86.7 +/- 27.4</w:t>
            </w:r>
            <w:r w:rsidRPr="00BA1B01">
              <w:rPr>
                <w:rFonts w:ascii="Arial" w:eastAsia="Calibri" w:hAnsi="Arial" w:cs="Arial"/>
                <w:szCs w:val="22"/>
              </w:rPr>
              <w:t>) to high (</w:t>
            </w:r>
            <w:r w:rsidRPr="00BA1B01">
              <w:rPr>
                <w:rFonts w:ascii="Arial" w:eastAsia="Calibri" w:hAnsi="Arial" w:cs="Arial"/>
                <w:i/>
                <w:szCs w:val="22"/>
              </w:rPr>
              <w:t>94.7 +/- 27.7</w:t>
            </w:r>
            <w:r w:rsidRPr="00BA1B01">
              <w:rPr>
                <w:rFonts w:ascii="Arial" w:eastAsia="Calibri" w:hAnsi="Arial" w:cs="Arial"/>
                <w:szCs w:val="22"/>
              </w:rPr>
              <w:t>) grade varices was documented. Opposite trend was found with platelets (</w:t>
            </w:r>
            <w:r w:rsidRPr="00BA1B01">
              <w:rPr>
                <w:rFonts w:ascii="Arial" w:eastAsia="Calibri" w:hAnsi="Arial" w:cs="Arial"/>
                <w:i/>
                <w:szCs w:val="22"/>
              </w:rPr>
              <w:t xml:space="preserve">120.2 +/- 63.5 </w:t>
            </w:r>
            <w:r w:rsidRPr="00BA1B01">
              <w:rPr>
                <w:rFonts w:ascii="Arial" w:eastAsia="Calibri" w:hAnsi="Arial" w:cs="Arial"/>
                <w:szCs w:val="22"/>
              </w:rPr>
              <w:t>to</w:t>
            </w:r>
            <w:r w:rsidRPr="00BA1B01">
              <w:rPr>
                <w:rFonts w:ascii="Arial" w:eastAsia="Calibri" w:hAnsi="Arial" w:cs="Arial"/>
                <w:i/>
                <w:szCs w:val="22"/>
              </w:rPr>
              <w:t xml:space="preserve"> 69.8 +/- 36.1</w:t>
            </w:r>
            <w:r w:rsidRPr="00BA1B01">
              <w:rPr>
                <w:rFonts w:ascii="Arial" w:eastAsia="Calibri" w:hAnsi="Arial" w:cs="Arial"/>
                <w:szCs w:val="22"/>
              </w:rPr>
              <w:t>) and platelets/ splenic diameter ratio (</w:t>
            </w:r>
            <w:r w:rsidRPr="00BA1B01">
              <w:rPr>
                <w:rFonts w:ascii="Arial" w:eastAsia="Calibri" w:hAnsi="Arial" w:cs="Arial"/>
                <w:i/>
                <w:szCs w:val="22"/>
              </w:rPr>
              <w:t xml:space="preserve">1676.7 </w:t>
            </w:r>
            <w:r w:rsidRPr="00BA1B01">
              <w:rPr>
                <w:rFonts w:ascii="Arial" w:eastAsia="Calibri" w:hAnsi="Arial" w:cs="Arial"/>
                <w:szCs w:val="22"/>
              </w:rPr>
              <w:t>to</w:t>
            </w:r>
            <w:r w:rsidRPr="00BA1B01">
              <w:rPr>
                <w:rFonts w:ascii="Arial" w:eastAsia="Calibri" w:hAnsi="Arial" w:cs="Arial"/>
                <w:i/>
                <w:szCs w:val="22"/>
              </w:rPr>
              <w:t xml:space="preserve"> 824.6</w:t>
            </w:r>
            <w:r w:rsidRPr="00BA1B01">
              <w:rPr>
                <w:rFonts w:ascii="Arial" w:eastAsia="Calibri" w:hAnsi="Arial" w:cs="Arial"/>
                <w:szCs w:val="22"/>
              </w:rPr>
              <w:t>) declining significantly. Logistic regression showed splenic collaterals and platelets are significantly but negatively associated with esophageal varices grades.</w:t>
            </w:r>
          </w:p>
          <w:p w:rsidR="00636EB2"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Non-invasive independent predictors for screening esophageal varices may </w:t>
            </w:r>
            <w:r w:rsidRPr="00BA1B01">
              <w:rPr>
                <w:rFonts w:ascii="Arial" w:eastAsia="Calibri" w:hAnsi="Arial" w:cs="Arial"/>
                <w:szCs w:val="22"/>
              </w:rPr>
              <w:lastRenderedPageBreak/>
              <w:t>decrease medical as well as financial burden, hence improving the management of cirrhotic patients. These predictors, however, need further work to validate reliability.</w:t>
            </w:r>
          </w:p>
          <w:p w:rsidR="00505F06" w:rsidRPr="00BA1B01" w:rsidRDefault="004D4277" w:rsidP="00441B6F">
            <w:pPr>
              <w:pStyle w:val="Body"/>
              <w:spacing w:after="0"/>
              <w:rPr>
                <w:rFonts w:ascii="Arial" w:eastAsia="Calibri" w:hAnsi="Arial" w:cs="Arial"/>
                <w:szCs w:val="22"/>
              </w:rPr>
            </w:pPr>
            <w:r>
              <w:rPr>
                <w:rFonts w:ascii="Arial" w:eastAsia="Calibri" w:hAnsi="Arial" w:cs="Arial"/>
                <w:color w:val="FF0000"/>
                <w:szCs w:val="22"/>
              </w:rPr>
              <w:t>Note: Review paper may have different types of subsections.</w:t>
            </w:r>
          </w:p>
        </w:tc>
      </w:tr>
    </w:tbl>
    <w:p w:rsidR="00636EB2" w:rsidRDefault="00636EB2" w:rsidP="00441B6F">
      <w:pPr>
        <w:pStyle w:val="Body"/>
        <w:spacing w:after="0"/>
        <w:rPr>
          <w:rFonts w:ascii="Arial" w:hAnsi="Arial" w:cs="Arial"/>
          <w:i/>
        </w:rPr>
      </w:pPr>
    </w:p>
    <w:p w:rsidR="00A24E7E" w:rsidRDefault="00A24E7E" w:rsidP="00441B6F">
      <w:pPr>
        <w:pStyle w:val="Body"/>
        <w:spacing w:after="0"/>
        <w:rPr>
          <w:rFonts w:ascii="Arial" w:hAnsi="Arial" w:cs="Arial"/>
          <w:i/>
        </w:rPr>
      </w:pPr>
      <w:r>
        <w:rPr>
          <w:rFonts w:ascii="Arial" w:hAnsi="Arial" w:cs="Arial"/>
          <w:i/>
        </w:rPr>
        <w:t xml:space="preserve">Keywords: [Put </w:t>
      </w:r>
      <w:r w:rsidR="006B57D0">
        <w:rPr>
          <w:rFonts w:ascii="Arial" w:hAnsi="Arial" w:cs="Arial"/>
          <w:i/>
        </w:rPr>
        <w:t>four to eight</w:t>
      </w:r>
      <w:r>
        <w:rPr>
          <w:rFonts w:ascii="Arial" w:hAnsi="Arial" w:cs="Arial"/>
          <w:i/>
        </w:rPr>
        <w:t xml:space="preserve"> </w:t>
      </w:r>
      <w:proofErr w:type="gramStart"/>
      <w:r>
        <w:rPr>
          <w:rFonts w:ascii="Arial" w:hAnsi="Arial" w:cs="Arial"/>
          <w:i/>
        </w:rPr>
        <w:t>keywords }</w:t>
      </w:r>
      <w:proofErr w:type="gramEnd"/>
      <w:r w:rsidR="0066510A">
        <w:rPr>
          <w:rFonts w:ascii="Arial" w:hAnsi="Arial" w:cs="Arial"/>
          <w:i/>
        </w:rPr>
        <w:t xml:space="preserve"> (</w:t>
      </w:r>
      <w:r w:rsidR="0066510A" w:rsidRPr="0066510A">
        <w:rPr>
          <w:rFonts w:ascii="Arial" w:hAnsi="Arial" w:cs="Arial"/>
          <w:i/>
        </w:rPr>
        <w:t>Arial,</w:t>
      </w:r>
      <w:r w:rsidR="00123C9F">
        <w:rPr>
          <w:rFonts w:ascii="Arial" w:hAnsi="Arial" w:cs="Arial"/>
          <w:i/>
        </w:rPr>
        <w:t xml:space="preserve"> </w:t>
      </w:r>
      <w:r w:rsidR="0066510A">
        <w:rPr>
          <w:rFonts w:ascii="Arial" w:hAnsi="Arial" w:cs="Arial"/>
          <w:i/>
        </w:rPr>
        <w:t>inclined</w:t>
      </w:r>
      <w:r w:rsidR="0066510A" w:rsidRPr="0066510A">
        <w:rPr>
          <w:rFonts w:ascii="Arial" w:hAnsi="Arial" w:cs="Arial"/>
          <w:i/>
        </w:rPr>
        <w:t>, 10 font, justified</w:t>
      </w:r>
      <w:r w:rsidR="0066510A">
        <w:rPr>
          <w:rFonts w:ascii="Arial" w:hAnsi="Arial" w:cs="Arial"/>
          <w:i/>
        </w:rPr>
        <w:t>)</w:t>
      </w:r>
    </w:p>
    <w:p w:rsidR="00790ADA" w:rsidRDefault="00790ADA" w:rsidP="00441B6F">
      <w:pPr>
        <w:pStyle w:val="Body"/>
        <w:spacing w:after="0"/>
        <w:rPr>
          <w:rFonts w:ascii="Arial" w:hAnsi="Arial" w:cs="Arial"/>
          <w:i/>
        </w:rPr>
      </w:pPr>
    </w:p>
    <w:p w:rsidR="00505F06" w:rsidRPr="004539DB" w:rsidRDefault="004539DB" w:rsidP="00441B6F">
      <w:pPr>
        <w:pStyle w:val="Body"/>
        <w:spacing w:after="0"/>
        <w:rPr>
          <w:rFonts w:ascii="Arial" w:hAnsi="Arial" w:cs="Arial"/>
          <w:i/>
          <w:sz w:val="18"/>
        </w:rPr>
      </w:pPr>
      <w:r>
        <w:rPr>
          <w:rFonts w:ascii="Arial" w:hAnsi="Arial" w:cs="Arial"/>
          <w:b/>
          <w:i/>
          <w:sz w:val="18"/>
        </w:rPr>
        <w:t>(</w:t>
      </w:r>
      <w:r w:rsidR="00B52896" w:rsidRPr="004539DB">
        <w:rPr>
          <w:rFonts w:ascii="Arial" w:hAnsi="Arial" w:cs="Arial"/>
          <w:b/>
          <w:i/>
          <w:sz w:val="18"/>
        </w:rPr>
        <w:t xml:space="preserve">Note: </w:t>
      </w:r>
      <w:r w:rsidR="00B52896" w:rsidRPr="004539DB">
        <w:rPr>
          <w:rFonts w:ascii="Arial" w:hAnsi="Arial" w:cs="Arial"/>
          <w:i/>
          <w:sz w:val="18"/>
        </w:rPr>
        <w:t xml:space="preserve">1. </w:t>
      </w:r>
      <w:r w:rsidR="00B52896" w:rsidRPr="004539DB">
        <w:rPr>
          <w:rFonts w:ascii="Arial" w:hAnsi="Arial" w:cs="Arial"/>
          <w:i/>
          <w:sz w:val="18"/>
          <w:u w:val="single"/>
        </w:rPr>
        <w:t>Case Reports</w:t>
      </w:r>
      <w:r w:rsidR="00B52896" w:rsidRPr="004539DB">
        <w:rPr>
          <w:rFonts w:ascii="Arial" w:hAnsi="Arial" w:cs="Arial"/>
          <w:i/>
          <w:sz w:val="18"/>
        </w:rPr>
        <w:t xml:space="preserve"> should follow the structure of Abstract, Introduction, Presentation of Case, Discussion, Conclusion, Acknowledgements, Competing Interests, Authors’ Contributions, Consent (where applicable), </w:t>
      </w:r>
      <w:r w:rsidR="00B52896" w:rsidRPr="004539DB">
        <w:rPr>
          <w:rFonts w:ascii="Arial" w:hAnsi="Arial" w:cs="Arial"/>
          <w:bCs/>
          <w:i/>
          <w:sz w:val="18"/>
        </w:rPr>
        <w:t>Ethical approval (where applicable)</w:t>
      </w:r>
      <w:r w:rsidR="00B52896" w:rsidRPr="004539DB">
        <w:rPr>
          <w:rFonts w:ascii="Arial" w:hAnsi="Arial" w:cs="Arial"/>
          <w:i/>
          <w:sz w:val="18"/>
        </w:rPr>
        <w:t>, and References plus figures and/or tables.</w:t>
      </w:r>
      <w:r w:rsidR="00687DEA">
        <w:rPr>
          <w:rFonts w:ascii="Arial" w:hAnsi="Arial" w:cs="Arial"/>
          <w:i/>
          <w:sz w:val="18"/>
        </w:rPr>
        <w:t xml:space="preserve"> Abstract (</w:t>
      </w:r>
      <w:r w:rsidR="00687DEA" w:rsidRPr="004539DB">
        <w:rPr>
          <w:rFonts w:ascii="Arial" w:hAnsi="Arial" w:cs="Arial"/>
          <w:i/>
          <w:sz w:val="18"/>
        </w:rPr>
        <w:t>no</w:t>
      </w:r>
      <w:r w:rsidR="00687DEA">
        <w:rPr>
          <w:rFonts w:ascii="Arial" w:hAnsi="Arial" w:cs="Arial"/>
          <w:i/>
          <w:sz w:val="18"/>
        </w:rPr>
        <w:t>t</w:t>
      </w:r>
      <w:r w:rsidR="00687DEA" w:rsidRPr="004539DB">
        <w:rPr>
          <w:rFonts w:ascii="Arial" w:hAnsi="Arial" w:cs="Arial"/>
          <w:i/>
          <w:sz w:val="18"/>
        </w:rPr>
        <w:t xml:space="preserve"> more than 250 words</w:t>
      </w:r>
      <w:r w:rsidR="00687DEA">
        <w:rPr>
          <w:rFonts w:ascii="Arial" w:hAnsi="Arial" w:cs="Arial"/>
          <w:i/>
          <w:sz w:val="18"/>
        </w:rPr>
        <w:t xml:space="preserve">) of the Case reports should have the following sections: Aims, </w:t>
      </w:r>
      <w:r w:rsidR="00687DEA" w:rsidRPr="004539DB">
        <w:rPr>
          <w:rFonts w:ascii="Arial" w:hAnsi="Arial" w:cs="Arial"/>
          <w:i/>
          <w:sz w:val="18"/>
        </w:rPr>
        <w:t>Pr</w:t>
      </w:r>
      <w:r w:rsidR="00687DEA">
        <w:rPr>
          <w:rFonts w:ascii="Arial" w:hAnsi="Arial" w:cs="Arial"/>
          <w:i/>
          <w:sz w:val="18"/>
        </w:rPr>
        <w:t xml:space="preserve">esentation of Case, Discussion and </w:t>
      </w:r>
      <w:r w:rsidR="00687DEA" w:rsidRPr="004539DB">
        <w:rPr>
          <w:rFonts w:ascii="Arial" w:hAnsi="Arial" w:cs="Arial"/>
          <w:i/>
          <w:sz w:val="18"/>
        </w:rPr>
        <w:t>Conclusion</w:t>
      </w:r>
      <w:r w:rsidR="00687DEA">
        <w:rPr>
          <w:rFonts w:ascii="Arial" w:hAnsi="Arial" w:cs="Arial"/>
          <w:i/>
          <w:sz w:val="18"/>
        </w:rPr>
        <w:t xml:space="preserve">. </w:t>
      </w:r>
      <w:r>
        <w:rPr>
          <w:rFonts w:ascii="Arial" w:hAnsi="Arial" w:cs="Arial"/>
          <w:i/>
          <w:sz w:val="18"/>
        </w:rPr>
        <w:t xml:space="preserve"> Only Case Reports have word limits: </w:t>
      </w:r>
      <w:r w:rsidRPr="004539DB">
        <w:rPr>
          <w:rFonts w:ascii="Arial" w:hAnsi="Arial" w:cs="Arial"/>
          <w:i/>
          <w:sz w:val="18"/>
        </w:rPr>
        <w:t xml:space="preserve">Papers should not exceed </w:t>
      </w:r>
      <w:r w:rsidR="00687DEA">
        <w:rPr>
          <w:rFonts w:ascii="Arial" w:hAnsi="Arial" w:cs="Arial"/>
          <w:i/>
          <w:sz w:val="18"/>
        </w:rPr>
        <w:t>20</w:t>
      </w:r>
      <w:r w:rsidRPr="004539DB">
        <w:rPr>
          <w:rFonts w:ascii="Arial" w:hAnsi="Arial" w:cs="Arial"/>
          <w:i/>
          <w:sz w:val="18"/>
        </w:rPr>
        <w:t xml:space="preserve">00 words, 20 references or 5 figures. </w:t>
      </w:r>
      <w:r>
        <w:rPr>
          <w:rFonts w:ascii="Arial" w:hAnsi="Arial" w:cs="Arial"/>
          <w:i/>
          <w:sz w:val="18"/>
        </w:rPr>
        <w:t>Other Type of papers have no word limits.</w:t>
      </w:r>
    </w:p>
    <w:p w:rsidR="00B52896" w:rsidRPr="004539DB" w:rsidRDefault="00B52896" w:rsidP="00441B6F">
      <w:pPr>
        <w:pStyle w:val="Body"/>
        <w:spacing w:after="0"/>
        <w:rPr>
          <w:rFonts w:ascii="Arial" w:hAnsi="Arial" w:cs="Arial"/>
          <w:i/>
          <w:sz w:val="18"/>
        </w:rPr>
      </w:pPr>
      <w:r w:rsidRPr="004539DB">
        <w:rPr>
          <w:rFonts w:ascii="Arial" w:hAnsi="Arial" w:cs="Arial"/>
          <w:i/>
          <w:sz w:val="18"/>
        </w:rPr>
        <w:t xml:space="preserve">2. </w:t>
      </w:r>
      <w:r w:rsidRPr="004539DB">
        <w:rPr>
          <w:rFonts w:ascii="Arial" w:hAnsi="Arial" w:cs="Arial"/>
          <w:i/>
          <w:sz w:val="18"/>
          <w:u w:val="single"/>
        </w:rPr>
        <w:t>Review papers</w:t>
      </w:r>
      <w:r w:rsidRPr="004539DB">
        <w:rPr>
          <w:rFonts w:ascii="Arial" w:hAnsi="Arial" w:cs="Arial"/>
          <w:i/>
          <w:sz w:val="18"/>
        </w:rPr>
        <w:t xml:space="preserve"> may have different headings of the sections and are exempted from following these suggestions.</w:t>
      </w:r>
    </w:p>
    <w:p w:rsidR="00B52896" w:rsidRDefault="00B52896" w:rsidP="00441B6F">
      <w:pPr>
        <w:pStyle w:val="Body"/>
        <w:spacing w:after="0"/>
        <w:rPr>
          <w:rFonts w:ascii="Arial" w:hAnsi="Arial" w:cs="Arial"/>
          <w:i/>
          <w:sz w:val="18"/>
        </w:rPr>
      </w:pPr>
      <w:r w:rsidRPr="004539DB">
        <w:rPr>
          <w:rFonts w:ascii="Arial" w:hAnsi="Arial" w:cs="Arial"/>
          <w:i/>
          <w:sz w:val="18"/>
        </w:rPr>
        <w:t xml:space="preserve">3. </w:t>
      </w:r>
      <w:r w:rsidRPr="004539DB">
        <w:rPr>
          <w:rFonts w:ascii="Arial" w:hAnsi="Arial" w:cs="Arial"/>
          <w:i/>
          <w:sz w:val="18"/>
          <w:u w:val="single"/>
        </w:rPr>
        <w:t>Research Papers and Short Notes</w:t>
      </w:r>
      <w:r w:rsidRPr="004539DB">
        <w:rPr>
          <w:rFonts w:ascii="Arial" w:hAnsi="Arial" w:cs="Arial"/>
          <w:i/>
          <w:sz w:val="18"/>
        </w:rPr>
        <w:t xml:space="preserve"> should follow the structure of Abstract, Introduction, Methodology, Results and Discussion, Conclusion, Acknowledgements, Competing Interests, Authors’ Contributions, Consent (where applicable), </w:t>
      </w:r>
      <w:r w:rsidRPr="004539DB">
        <w:rPr>
          <w:rFonts w:ascii="Arial" w:hAnsi="Arial" w:cs="Arial"/>
          <w:bCs/>
          <w:i/>
          <w:sz w:val="18"/>
        </w:rPr>
        <w:t>Ethical approval (where applicable)</w:t>
      </w:r>
      <w:r w:rsidRPr="004539DB">
        <w:rPr>
          <w:rFonts w:ascii="Arial" w:hAnsi="Arial" w:cs="Arial"/>
          <w:i/>
          <w:sz w:val="18"/>
        </w:rPr>
        <w:t>, and References plus figures and/or tables.</w:t>
      </w:r>
      <w:r w:rsidR="004539DB">
        <w:rPr>
          <w:rFonts w:ascii="Arial" w:hAnsi="Arial" w:cs="Arial"/>
          <w:i/>
          <w:sz w:val="18"/>
        </w:rPr>
        <w:t>)</w:t>
      </w:r>
    </w:p>
    <w:p w:rsidR="0024282C" w:rsidRDefault="0024282C" w:rsidP="00441B6F">
      <w:pPr>
        <w:pStyle w:val="Body"/>
        <w:spacing w:after="0"/>
        <w:rPr>
          <w:rFonts w:ascii="Arial" w:hAnsi="Arial" w:cs="Arial"/>
          <w:i/>
          <w:sz w:val="18"/>
        </w:rPr>
      </w:pPr>
    </w:p>
    <w:p w:rsidR="00505F06" w:rsidRPr="00A24E7E" w:rsidRDefault="00505F06" w:rsidP="00441B6F">
      <w:pPr>
        <w:pStyle w:val="Body"/>
        <w:spacing w:after="0"/>
        <w:rPr>
          <w:rFonts w:ascii="Arial" w:hAnsi="Arial" w:cs="Arial"/>
          <w:i/>
        </w:rPr>
      </w:pPr>
    </w:p>
    <w:p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(Arial, Bold, 11 </w:t>
      </w:r>
      <w:proofErr w:type="gramStart"/>
      <w:r w:rsidR="007F7B32">
        <w:rPr>
          <w:rFonts w:ascii="Arial" w:hAnsi="Arial" w:cs="Arial"/>
        </w:rPr>
        <w:t>font</w:t>
      </w:r>
      <w:proofErr w:type="gramEnd"/>
      <w:r w:rsidR="007F7B32">
        <w:rPr>
          <w:rFonts w:ascii="Arial" w:hAnsi="Arial" w:cs="Arial"/>
        </w:rPr>
        <w:t>, left aligned, caps)</w:t>
      </w:r>
    </w:p>
    <w:p w:rsidR="00790ADA" w:rsidRPr="00FB3A86" w:rsidRDefault="00790ADA" w:rsidP="00441B6F">
      <w:pPr>
        <w:pStyle w:val="AbstHead"/>
        <w:spacing w:after="0"/>
        <w:jc w:val="both"/>
        <w:rPr>
          <w:rFonts w:ascii="Arial" w:hAnsi="Arial" w:cs="Arial"/>
        </w:rPr>
      </w:pPr>
    </w:p>
    <w:p w:rsidR="00B95236" w:rsidRDefault="006B57D0" w:rsidP="00441B6F">
      <w:pPr>
        <w:pStyle w:val="Body"/>
        <w:spacing w:after="0"/>
        <w:rPr>
          <w:rFonts w:ascii="Arial" w:hAnsi="Arial" w:cs="Arial"/>
        </w:rPr>
      </w:pPr>
      <w:r>
        <w:rPr>
          <w:rFonts w:ascii="Arial" w:hAnsi="Arial" w:cs="Arial"/>
        </w:rPr>
        <w:t>[</w:t>
      </w:r>
      <w:r w:rsidR="0066510A" w:rsidRPr="001E44FE">
        <w:rPr>
          <w:rFonts w:ascii="Arial" w:eastAsia="Calibri" w:hAnsi="Arial" w:cs="Arial"/>
          <w:szCs w:val="22"/>
        </w:rPr>
        <w:t>(</w:t>
      </w:r>
      <w:r w:rsidR="0066510A">
        <w:rPr>
          <w:rFonts w:ascii="Arial" w:eastAsia="Calibri" w:hAnsi="Arial" w:cs="Arial"/>
          <w:szCs w:val="22"/>
        </w:rPr>
        <w:t xml:space="preserve">Arial, normal, 10 </w:t>
      </w:r>
      <w:proofErr w:type="gramStart"/>
      <w:r w:rsidR="0066510A">
        <w:rPr>
          <w:rFonts w:ascii="Arial" w:eastAsia="Calibri" w:hAnsi="Arial" w:cs="Arial"/>
          <w:szCs w:val="22"/>
        </w:rPr>
        <w:t>font</w:t>
      </w:r>
      <w:proofErr w:type="gramEnd"/>
      <w:r w:rsidR="0066510A">
        <w:rPr>
          <w:rFonts w:ascii="Arial" w:eastAsia="Calibri" w:hAnsi="Arial" w:cs="Arial"/>
          <w:szCs w:val="22"/>
        </w:rPr>
        <w:t>, justified)</w:t>
      </w:r>
      <w:r w:rsidR="0066510A" w:rsidRPr="00B95236">
        <w:rPr>
          <w:rFonts w:ascii="Arial" w:hAnsi="Arial" w:cs="Arial"/>
        </w:rPr>
        <w:t xml:space="preserve"> </w:t>
      </w:r>
      <w:r w:rsidR="00B95236" w:rsidRPr="00B95236">
        <w:rPr>
          <w:rFonts w:ascii="Arial" w:hAnsi="Arial" w:cs="Arial"/>
        </w:rPr>
        <w:t xml:space="preserve">(Detailed instruction about this section is given below. After reading these instructions, please delete this paragraph and begin typing your text here. If you are </w:t>
      </w:r>
      <w:r w:rsidR="00E66496">
        <w:rPr>
          <w:rFonts w:ascii="Arial" w:hAnsi="Arial" w:cs="Arial"/>
        </w:rPr>
        <w:t>using copy-paste option then select ‘match destination formatting’ in paste option OR use</w:t>
      </w:r>
      <w:r w:rsidR="00B95236" w:rsidRPr="00B95236">
        <w:rPr>
          <w:rFonts w:ascii="Arial" w:hAnsi="Arial" w:cs="Arial"/>
        </w:rPr>
        <w:t xml:space="preserve"> ‘paste special’ option and select ‘unformatted Unicode text’ option)</w:t>
      </w:r>
      <w:r w:rsidR="00B95236">
        <w:rPr>
          <w:rFonts w:ascii="Arial" w:hAnsi="Arial" w:cs="Arial"/>
        </w:rPr>
        <w:t>.</w:t>
      </w:r>
      <w:r w:rsidR="00B95236" w:rsidRPr="00B95236">
        <w:rPr>
          <w:rFonts w:ascii="Arial" w:hAnsi="Arial" w:cs="Arial"/>
        </w:rPr>
        <w:t xml:space="preserve"> </w:t>
      </w:r>
    </w:p>
    <w:p w:rsidR="00505F06" w:rsidRDefault="00505F06" w:rsidP="00441B6F">
      <w:pPr>
        <w:pStyle w:val="Body"/>
        <w:spacing w:after="0"/>
        <w:rPr>
          <w:rFonts w:ascii="Arial" w:hAnsi="Arial" w:cs="Arial"/>
        </w:rPr>
      </w:pPr>
    </w:p>
    <w:p w:rsidR="00B01FCD" w:rsidRDefault="006B57D0" w:rsidP="00441B6F">
      <w:pPr>
        <w:pStyle w:val="Body"/>
        <w:spacing w:after="0"/>
        <w:rPr>
          <w:rFonts w:ascii="Arial" w:hAnsi="Arial" w:cs="Arial"/>
        </w:rPr>
      </w:pPr>
      <w:r w:rsidRPr="006B57D0">
        <w:rPr>
          <w:rFonts w:ascii="Arial" w:hAnsi="Arial" w:cs="Arial"/>
        </w:rPr>
        <w:t>Provide a factual background, clearly defined problem, proposed solution, a brief literature survey and the scope and justification of the work done.</w:t>
      </w:r>
      <w:r>
        <w:rPr>
          <w:rFonts w:ascii="Arial" w:hAnsi="Arial" w:cs="Arial"/>
        </w:rPr>
        <w:t>]</w:t>
      </w:r>
    </w:p>
    <w:p w:rsidR="00790ADA" w:rsidRPr="00FB3A86" w:rsidRDefault="00790ADA" w:rsidP="00441B6F">
      <w:pPr>
        <w:pStyle w:val="Body"/>
        <w:spacing w:after="0"/>
        <w:rPr>
          <w:rFonts w:ascii="Arial" w:hAnsi="Arial" w:cs="Arial"/>
        </w:rPr>
      </w:pPr>
    </w:p>
    <w:p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 / experimental details</w:t>
      </w:r>
      <w:r w:rsidR="006B57D0">
        <w:rPr>
          <w:rFonts w:ascii="Arial" w:hAnsi="Arial" w:cs="Arial"/>
        </w:rPr>
        <w:t xml:space="preserve"> / methodology</w:t>
      </w:r>
      <w:r w:rsidR="007F7B32">
        <w:rPr>
          <w:rFonts w:ascii="Arial" w:hAnsi="Arial" w:cs="Arial"/>
        </w:rPr>
        <w:t xml:space="preserve"> (Arial, Bold, 11 </w:t>
      </w:r>
      <w:proofErr w:type="gramStart"/>
      <w:r w:rsidR="007F7B32">
        <w:rPr>
          <w:rFonts w:ascii="Arial" w:hAnsi="Arial" w:cs="Arial"/>
        </w:rPr>
        <w:t>font</w:t>
      </w:r>
      <w:proofErr w:type="gramEnd"/>
      <w:r w:rsidR="007F7B32">
        <w:rPr>
          <w:rFonts w:ascii="Arial" w:hAnsi="Arial" w:cs="Arial"/>
        </w:rPr>
        <w:t>, left aligned, caps)</w:t>
      </w:r>
    </w:p>
    <w:p w:rsidR="00790ADA" w:rsidRPr="00FB3A86" w:rsidRDefault="00790ADA" w:rsidP="00441B6F">
      <w:pPr>
        <w:pStyle w:val="AbstHead"/>
        <w:spacing w:after="0"/>
        <w:jc w:val="both"/>
        <w:rPr>
          <w:rFonts w:ascii="Arial" w:hAnsi="Arial" w:cs="Arial"/>
        </w:rPr>
      </w:pPr>
    </w:p>
    <w:p w:rsidR="00B95236" w:rsidRDefault="006B57D0" w:rsidP="00441B6F">
      <w:pPr>
        <w:pStyle w:val="Body"/>
        <w:spacing w:after="0"/>
        <w:rPr>
          <w:rFonts w:ascii="Arial" w:hAnsi="Arial" w:cs="Arial"/>
        </w:rPr>
      </w:pPr>
      <w:r>
        <w:rPr>
          <w:rFonts w:ascii="Arial" w:hAnsi="Arial" w:cs="Arial"/>
        </w:rPr>
        <w:t>[</w:t>
      </w:r>
      <w:r w:rsidR="0066510A" w:rsidRPr="001E44FE">
        <w:rPr>
          <w:rFonts w:ascii="Arial" w:eastAsia="Calibri" w:hAnsi="Arial" w:cs="Arial"/>
          <w:szCs w:val="22"/>
        </w:rPr>
        <w:t>(</w:t>
      </w:r>
      <w:r w:rsidR="0066510A">
        <w:rPr>
          <w:rFonts w:ascii="Arial" w:eastAsia="Calibri" w:hAnsi="Arial" w:cs="Arial"/>
          <w:szCs w:val="22"/>
        </w:rPr>
        <w:t xml:space="preserve">Arial, normal, 10 </w:t>
      </w:r>
      <w:proofErr w:type="gramStart"/>
      <w:r w:rsidR="0066510A">
        <w:rPr>
          <w:rFonts w:ascii="Arial" w:eastAsia="Calibri" w:hAnsi="Arial" w:cs="Arial"/>
          <w:szCs w:val="22"/>
        </w:rPr>
        <w:t>font</w:t>
      </w:r>
      <w:proofErr w:type="gramEnd"/>
      <w:r w:rsidR="0066510A">
        <w:rPr>
          <w:rFonts w:ascii="Arial" w:eastAsia="Calibri" w:hAnsi="Arial" w:cs="Arial"/>
          <w:szCs w:val="22"/>
        </w:rPr>
        <w:t>, justified)</w:t>
      </w:r>
      <w:r w:rsidR="0066510A" w:rsidRPr="00B95236">
        <w:rPr>
          <w:rFonts w:ascii="Arial" w:hAnsi="Arial" w:cs="Arial"/>
        </w:rPr>
        <w:t xml:space="preserve"> </w:t>
      </w:r>
      <w:r w:rsidR="00B95236" w:rsidRPr="00B95236">
        <w:rPr>
          <w:rFonts w:ascii="Arial" w:hAnsi="Arial" w:cs="Arial"/>
        </w:rPr>
        <w:t xml:space="preserve">(Detailed instruction about this section is given below. After reading these instructions, please delete this paragraph and begin typing your text here. </w:t>
      </w:r>
      <w:r w:rsidR="00E66496" w:rsidRPr="00B95236">
        <w:rPr>
          <w:rFonts w:ascii="Arial" w:hAnsi="Arial" w:cs="Arial"/>
        </w:rPr>
        <w:t xml:space="preserve">If you are </w:t>
      </w:r>
      <w:r w:rsidR="00E66496">
        <w:rPr>
          <w:rFonts w:ascii="Arial" w:hAnsi="Arial" w:cs="Arial"/>
        </w:rPr>
        <w:t>using copy-paste option then select ‘match destination formatting’ in paste option OR use</w:t>
      </w:r>
      <w:r w:rsidR="00E66496" w:rsidRPr="00B95236">
        <w:rPr>
          <w:rFonts w:ascii="Arial" w:hAnsi="Arial" w:cs="Arial"/>
        </w:rPr>
        <w:t xml:space="preserve"> ‘paste special’ option and select ‘unformatted Unicode text’ option</w:t>
      </w:r>
      <w:r w:rsidR="00B95236" w:rsidRPr="00B95236">
        <w:rPr>
          <w:rFonts w:ascii="Arial" w:hAnsi="Arial" w:cs="Arial"/>
        </w:rPr>
        <w:t>).</w:t>
      </w:r>
    </w:p>
    <w:p w:rsidR="00790ADA" w:rsidRDefault="00790ADA" w:rsidP="00441B6F">
      <w:pPr>
        <w:pStyle w:val="Body"/>
        <w:spacing w:after="0"/>
        <w:rPr>
          <w:rFonts w:ascii="Arial" w:hAnsi="Arial" w:cs="Arial"/>
        </w:rPr>
      </w:pPr>
    </w:p>
    <w:p w:rsidR="00502516" w:rsidRDefault="006B57D0" w:rsidP="00441B6F">
      <w:pPr>
        <w:pStyle w:val="Body"/>
        <w:spacing w:after="0"/>
        <w:rPr>
          <w:rFonts w:ascii="Arial" w:hAnsi="Arial" w:cs="Arial"/>
        </w:rPr>
      </w:pPr>
      <w:r w:rsidRPr="006B57D0">
        <w:rPr>
          <w:rFonts w:ascii="Arial" w:hAnsi="Arial" w:cs="Arial"/>
        </w:rPr>
        <w:t xml:space="preserve">Give adequate information to allow the experiment to be reproduced. Already published methods should be mentioned with references. Significant modifications of published methods and new methods should be described in detail. </w:t>
      </w:r>
      <w:r w:rsidR="00B01FCD" w:rsidRPr="00FB3A86">
        <w:rPr>
          <w:rFonts w:ascii="Arial" w:hAnsi="Arial" w:cs="Arial"/>
        </w:rPr>
        <w:t>This section will include sub-sections.</w:t>
      </w:r>
      <w:r w:rsidR="00502516">
        <w:rPr>
          <w:rFonts w:ascii="Arial" w:hAnsi="Arial" w:cs="Arial"/>
        </w:rPr>
        <w:t xml:space="preserve"> </w:t>
      </w:r>
      <w:r w:rsidR="00502516" w:rsidRPr="00502516">
        <w:rPr>
          <w:rFonts w:ascii="Arial" w:hAnsi="Arial" w:cs="Arial"/>
        </w:rPr>
        <w:t>Tables &amp; figures should be placed inside the text. Tables and figures should be presented as per their appearance in the text. It is suggested that the discussion about the tables and figures should appear in the text before the appearance of the respective tables and figures. No tables or figures should be given without discussion or reference inside the text.</w:t>
      </w:r>
    </w:p>
    <w:p w:rsidR="002E0D56" w:rsidRDefault="002E0D56" w:rsidP="00441B6F">
      <w:pPr>
        <w:pStyle w:val="Body"/>
        <w:spacing w:after="0"/>
        <w:rPr>
          <w:rFonts w:ascii="Arial" w:hAnsi="Arial" w:cs="Arial"/>
        </w:rPr>
      </w:pPr>
    </w:p>
    <w:p w:rsidR="00502516" w:rsidRDefault="00502516" w:rsidP="00441B6F">
      <w:pPr>
        <w:pStyle w:val="Body"/>
        <w:spacing w:after="0"/>
        <w:rPr>
          <w:rFonts w:ascii="Arial" w:hAnsi="Arial" w:cs="Arial"/>
        </w:rPr>
      </w:pPr>
      <w:r w:rsidRPr="00502516">
        <w:rPr>
          <w:rFonts w:ascii="Arial" w:hAnsi="Arial" w:cs="Arial"/>
        </w:rPr>
        <w:t xml:space="preserve">Tables should be explanatory enough to be understandable without any text reference. Double spacing should be maintained throughout the table, including table headings and footnotes. Table headings should be placed above the table. Footnotes should be placed below the table with superscript lowercase letters.  </w:t>
      </w:r>
    </w:p>
    <w:p w:rsidR="00790ADA" w:rsidRPr="00502516" w:rsidRDefault="00790ADA" w:rsidP="00441B6F">
      <w:pPr>
        <w:pStyle w:val="Body"/>
        <w:spacing w:after="0"/>
        <w:rPr>
          <w:rFonts w:ascii="Arial" w:hAnsi="Arial" w:cs="Arial"/>
        </w:rPr>
      </w:pPr>
    </w:p>
    <w:p w:rsidR="00B01FCD" w:rsidRDefault="00502516" w:rsidP="00441B6F">
      <w:pPr>
        <w:pStyle w:val="Body"/>
        <w:spacing w:after="0"/>
        <w:rPr>
          <w:rFonts w:ascii="Arial" w:hAnsi="Arial" w:cs="Arial"/>
        </w:rPr>
      </w:pPr>
      <w:r w:rsidRPr="00502516">
        <w:rPr>
          <w:rFonts w:ascii="Arial" w:hAnsi="Arial" w:cs="Arial"/>
        </w:rPr>
        <w:t xml:space="preserve">Each figure should have a caption. The caption should be concise and typed separately, not on the figure area. Figures should be self-explanatory. Information presented in the figure </w:t>
      </w:r>
      <w:r w:rsidRPr="00502516">
        <w:rPr>
          <w:rFonts w:ascii="Arial" w:hAnsi="Arial" w:cs="Arial"/>
        </w:rPr>
        <w:lastRenderedPageBreak/>
        <w:t>should not be repeated in the table. All symbols and abbreviations used in the illustrations should be defined clearly. Figure legends should be given below the figures.</w:t>
      </w:r>
    </w:p>
    <w:p w:rsidR="00A03B96" w:rsidRDefault="00A03B96" w:rsidP="00441B6F">
      <w:pPr>
        <w:pStyle w:val="Body"/>
        <w:spacing w:after="0"/>
        <w:rPr>
          <w:rFonts w:ascii="Arial" w:hAnsi="Arial" w:cs="Arial"/>
        </w:rPr>
      </w:pPr>
    </w:p>
    <w:p w:rsidR="00A03B96" w:rsidRDefault="00A03B96" w:rsidP="00441B6F">
      <w:pPr>
        <w:pStyle w:val="Body"/>
        <w:spacing w:after="0"/>
        <w:rPr>
          <w:rFonts w:ascii="Arial" w:hAnsi="Arial" w:cs="Arial"/>
        </w:rPr>
      </w:pPr>
      <w:r>
        <w:rPr>
          <w:rFonts w:ascii="Arial" w:hAnsi="Arial" w:cs="Arial"/>
        </w:rPr>
        <w:t>Some guidelines for Medical papers:</w:t>
      </w:r>
    </w:p>
    <w:p w:rsidR="00A03B96" w:rsidRPr="002E0D56" w:rsidRDefault="00A03B96" w:rsidP="00441B6F">
      <w:pPr>
        <w:pStyle w:val="Body"/>
        <w:spacing w:after="0"/>
        <w:rPr>
          <w:rFonts w:ascii="Arial" w:hAnsi="Arial" w:cs="Arial"/>
        </w:rPr>
      </w:pPr>
      <w:r w:rsidRPr="002E0D56">
        <w:rPr>
          <w:rFonts w:ascii="Arial" w:hAnsi="Arial" w:cs="Arial"/>
        </w:rPr>
        <w:t>Randomized controlled trials should follow the CONSORT (Consolidated Standards of Reporting Trials) guidelines (</w:t>
      </w:r>
      <w:hyperlink r:id="rId14" w:history="1">
        <w:r w:rsidRPr="00F0102F">
          <w:rPr>
            <w:rStyle w:val="Hyperlink"/>
            <w:rFonts w:ascii="Arial" w:hAnsi="Arial" w:cs="Arial"/>
          </w:rPr>
          <w:t>http://www.consort-statement.org</w:t>
        </w:r>
      </w:hyperlink>
      <w:r w:rsidRPr="002E0D56">
        <w:rPr>
          <w:rFonts w:ascii="Arial" w:hAnsi="Arial" w:cs="Arial"/>
        </w:rPr>
        <w:t>).</w:t>
      </w:r>
    </w:p>
    <w:p w:rsidR="00A03B96" w:rsidRPr="002E0D56" w:rsidRDefault="00A03B96" w:rsidP="00441B6F">
      <w:pPr>
        <w:pStyle w:val="Body"/>
        <w:spacing w:after="0"/>
        <w:rPr>
          <w:rFonts w:ascii="Arial" w:hAnsi="Arial" w:cs="Arial"/>
        </w:rPr>
      </w:pPr>
      <w:r w:rsidRPr="002E0D56">
        <w:rPr>
          <w:rFonts w:ascii="Arial" w:hAnsi="Arial" w:cs="Arial"/>
        </w:rPr>
        <w:t>Case reports, case series, cross-sectional and other observational studies should follow the STROBE (Strengthening the Reporting of Observational Studies in Epidemiology) guidelines (</w:t>
      </w:r>
      <w:hyperlink r:id="rId15" w:history="1">
        <w:r w:rsidRPr="00F0102F">
          <w:rPr>
            <w:rStyle w:val="Hyperlink"/>
            <w:rFonts w:ascii="Arial" w:hAnsi="Arial" w:cs="Arial"/>
          </w:rPr>
          <w:t>http://www.strobe-statement.org</w:t>
        </w:r>
      </w:hyperlink>
      <w:r w:rsidRPr="002E0D56">
        <w:rPr>
          <w:rFonts w:ascii="Arial" w:hAnsi="Arial" w:cs="Arial"/>
        </w:rPr>
        <w:t xml:space="preserve">). If the detailed methods are explicitly stated in the manuscript for single case studies, STROBE </w:t>
      </w:r>
      <w:r>
        <w:rPr>
          <w:rFonts w:ascii="Arial" w:hAnsi="Arial" w:cs="Arial"/>
        </w:rPr>
        <w:t>may be avoided</w:t>
      </w:r>
      <w:r w:rsidRPr="002E0D56">
        <w:rPr>
          <w:rFonts w:ascii="Arial" w:hAnsi="Arial" w:cs="Arial"/>
        </w:rPr>
        <w:t>.</w:t>
      </w:r>
    </w:p>
    <w:p w:rsidR="00A03B96" w:rsidRDefault="00A03B96" w:rsidP="00441B6F">
      <w:pPr>
        <w:pStyle w:val="Body"/>
        <w:spacing w:after="0"/>
        <w:rPr>
          <w:rFonts w:ascii="Arial" w:hAnsi="Arial" w:cs="Arial"/>
        </w:rPr>
      </w:pPr>
      <w:r w:rsidRPr="002E0D56">
        <w:rPr>
          <w:rFonts w:ascii="Arial" w:hAnsi="Arial" w:cs="Arial"/>
        </w:rPr>
        <w:t>Authors producing systematic reviews and meta-analyses should follow the PRISMA (Preferred Reporting Items for Systematic Reviews and Meta-Analyses) guidelines (</w:t>
      </w:r>
      <w:hyperlink r:id="rId16" w:history="1">
        <w:r w:rsidRPr="00F0102F">
          <w:rPr>
            <w:rStyle w:val="Hyperlink"/>
            <w:rFonts w:ascii="Arial" w:hAnsi="Arial" w:cs="Arial"/>
          </w:rPr>
          <w:t>http://www.prisma-statement.org</w:t>
        </w:r>
      </w:hyperlink>
      <w:r w:rsidRPr="002E0D56">
        <w:rPr>
          <w:rFonts w:ascii="Arial" w:hAnsi="Arial" w:cs="Arial"/>
        </w:rPr>
        <w:t>).</w:t>
      </w:r>
    </w:p>
    <w:p w:rsidR="00A03B96" w:rsidRDefault="00A03B96" w:rsidP="00441B6F">
      <w:pPr>
        <w:pStyle w:val="Body"/>
        <w:spacing w:after="0"/>
        <w:rPr>
          <w:rFonts w:ascii="Arial" w:hAnsi="Arial" w:cs="Arial"/>
        </w:rPr>
      </w:pPr>
    </w:p>
    <w:p w:rsidR="00A03B96" w:rsidRDefault="00A03B96" w:rsidP="00441B6F">
      <w:pPr>
        <w:pStyle w:val="Body"/>
        <w:spacing w:after="0"/>
        <w:rPr>
          <w:rFonts w:ascii="Arial" w:hAnsi="Arial" w:cs="Arial"/>
        </w:rPr>
      </w:pPr>
    </w:p>
    <w:p w:rsidR="00E66E10" w:rsidRDefault="00E66E10" w:rsidP="00441B6F">
      <w:pPr>
        <w:pStyle w:val="Body"/>
        <w:spacing w:after="0"/>
        <w:rPr>
          <w:rFonts w:ascii="Arial" w:hAnsi="Arial" w:cs="Arial"/>
        </w:rPr>
      </w:pPr>
      <w:r>
        <w:rPr>
          <w:rFonts w:ascii="Arial" w:eastAsia="Calibri" w:hAnsi="Arial" w:cs="Arial"/>
          <w:color w:val="FF0000"/>
          <w:szCs w:val="22"/>
        </w:rPr>
        <w:t>Note: Review paper may have different types of subsections.</w:t>
      </w:r>
    </w:p>
    <w:p w:rsidR="00790ADA" w:rsidRPr="00FB3A86" w:rsidRDefault="00790ADA" w:rsidP="00441B6F">
      <w:pPr>
        <w:pStyle w:val="Body"/>
        <w:spacing w:after="0"/>
        <w:rPr>
          <w:rFonts w:ascii="Arial" w:hAnsi="Arial" w:cs="Arial"/>
        </w:rPr>
      </w:pPr>
    </w:p>
    <w:p w:rsidR="00AA74E0" w:rsidRDefault="00AA74E0" w:rsidP="00441B6F">
      <w:pPr>
        <w:pStyle w:val="Body"/>
        <w:spacing w:after="0"/>
        <w:rPr>
          <w:rFonts w:ascii="Arial" w:hAnsi="Arial" w:cs="Arial"/>
        </w:rPr>
      </w:pPr>
      <w:r w:rsidRPr="00C30A0F">
        <w:rPr>
          <w:rFonts w:ascii="Arial" w:hAnsi="Arial" w:cs="Arial"/>
          <w:b/>
          <w:caps/>
          <w:sz w:val="22"/>
        </w:rPr>
        <w:t xml:space="preserve">2.1 </w:t>
      </w:r>
      <w:r w:rsidR="00C30A0F" w:rsidRPr="00C30A0F">
        <w:rPr>
          <w:rFonts w:ascii="Arial" w:hAnsi="Arial" w:cs="Arial"/>
          <w:b/>
          <w:sz w:val="22"/>
        </w:rPr>
        <w:t xml:space="preserve">Subheading </w:t>
      </w:r>
      <w:proofErr w:type="spellStart"/>
      <w:r w:rsidR="00C30A0F" w:rsidRPr="00C30A0F">
        <w:rPr>
          <w:rFonts w:ascii="Arial" w:hAnsi="Arial" w:cs="Arial"/>
          <w:b/>
          <w:sz w:val="22"/>
        </w:rPr>
        <w:t>Subheading</w:t>
      </w:r>
      <w:proofErr w:type="spellEnd"/>
      <w:r w:rsidR="00C30A0F" w:rsidRPr="00C30A0F">
        <w:rPr>
          <w:rFonts w:ascii="Arial" w:hAnsi="Arial" w:cs="Arial"/>
          <w:b/>
          <w:sz w:val="22"/>
        </w:rPr>
        <w:t xml:space="preserve"> </w:t>
      </w:r>
      <w:r w:rsidR="007F7B32" w:rsidRPr="007F7B32">
        <w:rPr>
          <w:rFonts w:ascii="Arial" w:hAnsi="Arial" w:cs="Arial"/>
          <w:b/>
          <w:caps/>
        </w:rPr>
        <w:t>(ARIAL, BOLD, 1</w:t>
      </w:r>
      <w:r w:rsidR="00C30A0F">
        <w:rPr>
          <w:rFonts w:ascii="Arial" w:hAnsi="Arial" w:cs="Arial"/>
          <w:b/>
          <w:caps/>
        </w:rPr>
        <w:t xml:space="preserve">1 </w:t>
      </w:r>
      <w:proofErr w:type="gramStart"/>
      <w:r w:rsidR="00C30A0F">
        <w:rPr>
          <w:rFonts w:ascii="Arial" w:hAnsi="Arial" w:cs="Arial"/>
          <w:b/>
          <w:caps/>
        </w:rPr>
        <w:t>FONT</w:t>
      </w:r>
      <w:proofErr w:type="gramEnd"/>
      <w:r w:rsidR="00C30A0F">
        <w:rPr>
          <w:rFonts w:ascii="Arial" w:hAnsi="Arial" w:cs="Arial"/>
          <w:b/>
          <w:caps/>
        </w:rPr>
        <w:t>, LEFT ALIGNED</w:t>
      </w:r>
      <w:r w:rsidR="007F7B32" w:rsidRPr="007F7B32">
        <w:rPr>
          <w:rFonts w:ascii="Arial" w:hAnsi="Arial" w:cs="Arial"/>
          <w:b/>
          <w:caps/>
        </w:rPr>
        <w:t>)</w:t>
      </w:r>
      <w:r w:rsidRPr="00FB3A86">
        <w:rPr>
          <w:rFonts w:ascii="Arial" w:hAnsi="Arial" w:cs="Arial"/>
        </w:rPr>
        <w:t xml:space="preserve"> - second level heading.  </w:t>
      </w:r>
    </w:p>
    <w:p w:rsidR="00505F06" w:rsidRDefault="00505F06" w:rsidP="00441B6F">
      <w:pPr>
        <w:pStyle w:val="Body"/>
        <w:spacing w:after="0"/>
        <w:rPr>
          <w:rFonts w:ascii="Arial" w:hAnsi="Arial" w:cs="Arial"/>
        </w:rPr>
      </w:pPr>
    </w:p>
    <w:p w:rsidR="00AA74E0" w:rsidRDefault="00AA74E0" w:rsidP="00441B6F">
      <w:pPr>
        <w:pStyle w:val="Body"/>
        <w:spacing w:after="0"/>
        <w:rPr>
          <w:rFonts w:ascii="Arial" w:hAnsi="Arial" w:cs="Arial"/>
        </w:rPr>
      </w:pPr>
      <w:r>
        <w:rPr>
          <w:rFonts w:ascii="Arial" w:hAnsi="Arial" w:cs="Arial"/>
          <w:b/>
          <w:u w:val="single"/>
        </w:rPr>
        <w:t>2</w:t>
      </w:r>
      <w:r w:rsidRPr="00902823">
        <w:rPr>
          <w:rFonts w:ascii="Arial" w:hAnsi="Arial" w:cs="Arial"/>
          <w:b/>
          <w:u w:val="single"/>
        </w:rPr>
        <w:t>.1.1 Sub-subheading</w:t>
      </w:r>
      <w:r w:rsidRPr="00FB3A86">
        <w:rPr>
          <w:rFonts w:ascii="Arial" w:hAnsi="Arial" w:cs="Arial"/>
        </w:rPr>
        <w:t xml:space="preserve"> </w:t>
      </w:r>
      <w:r w:rsidR="007F7B32" w:rsidRPr="007F7B32">
        <w:rPr>
          <w:rFonts w:ascii="Arial" w:hAnsi="Arial" w:cs="Arial"/>
        </w:rPr>
        <w:t>(ARIAL, BOLD, 1</w:t>
      </w:r>
      <w:r w:rsidR="007F7B32">
        <w:rPr>
          <w:rFonts w:ascii="Arial" w:hAnsi="Arial" w:cs="Arial"/>
        </w:rPr>
        <w:t xml:space="preserve">0 </w:t>
      </w:r>
      <w:proofErr w:type="gramStart"/>
      <w:r w:rsidR="007F7B32">
        <w:rPr>
          <w:rFonts w:ascii="Arial" w:hAnsi="Arial" w:cs="Arial"/>
        </w:rPr>
        <w:t>FONT</w:t>
      </w:r>
      <w:proofErr w:type="gramEnd"/>
      <w:r w:rsidR="007F7B32">
        <w:rPr>
          <w:rFonts w:ascii="Arial" w:hAnsi="Arial" w:cs="Arial"/>
        </w:rPr>
        <w:t>, LEFT ALIGNED, underlined</w:t>
      </w:r>
      <w:r w:rsidR="007F7B32" w:rsidRPr="007F7B32">
        <w:rPr>
          <w:rFonts w:ascii="Arial" w:hAnsi="Arial" w:cs="Arial"/>
        </w:rPr>
        <w:t>)</w:t>
      </w:r>
      <w:r w:rsidRPr="00FB3A86">
        <w:rPr>
          <w:rFonts w:ascii="Arial" w:hAnsi="Arial" w:cs="Arial"/>
        </w:rPr>
        <w:t xml:space="preserve">- third level heading.  </w:t>
      </w:r>
    </w:p>
    <w:p w:rsidR="00505F06" w:rsidRDefault="00505F06" w:rsidP="00441B6F">
      <w:pPr>
        <w:pStyle w:val="Body"/>
        <w:spacing w:after="0"/>
        <w:rPr>
          <w:rFonts w:ascii="Arial" w:hAnsi="Arial" w:cs="Arial"/>
        </w:rPr>
      </w:pPr>
    </w:p>
    <w:p w:rsidR="00AA74E0" w:rsidRDefault="00AA74E0" w:rsidP="00441B6F">
      <w:pPr>
        <w:pStyle w:val="Body"/>
        <w:spacing w:after="0"/>
        <w:rPr>
          <w:rFonts w:ascii="Arial" w:hAnsi="Arial" w:cs="Arial"/>
        </w:rPr>
      </w:pPr>
      <w:r w:rsidRPr="00C30A0F">
        <w:rPr>
          <w:rFonts w:ascii="Arial" w:hAnsi="Arial" w:cs="Arial"/>
          <w:i/>
        </w:rPr>
        <w:t>2.1.1.1 Sub-sub-subheading</w:t>
      </w:r>
      <w:r w:rsidR="007F7B32">
        <w:rPr>
          <w:rFonts w:ascii="Arial" w:hAnsi="Arial" w:cs="Arial"/>
          <w:b/>
        </w:rPr>
        <w:t xml:space="preserve"> </w:t>
      </w:r>
      <w:r w:rsidR="007F7B32" w:rsidRPr="007F7B32">
        <w:rPr>
          <w:rFonts w:ascii="Arial" w:hAnsi="Arial" w:cs="Arial"/>
          <w:b/>
        </w:rPr>
        <w:t>(ARIA</w:t>
      </w:r>
      <w:r w:rsidR="007F7B32">
        <w:rPr>
          <w:rFonts w:ascii="Arial" w:hAnsi="Arial" w:cs="Arial"/>
          <w:b/>
        </w:rPr>
        <w:t xml:space="preserve">L, </w:t>
      </w:r>
      <w:r w:rsidR="00C30A0F">
        <w:rPr>
          <w:rFonts w:ascii="Arial" w:hAnsi="Arial" w:cs="Arial"/>
          <w:b/>
        </w:rPr>
        <w:t xml:space="preserve">ITALICS, </w:t>
      </w:r>
      <w:r w:rsidR="007F7B32">
        <w:rPr>
          <w:rFonts w:ascii="Arial" w:hAnsi="Arial" w:cs="Arial"/>
          <w:b/>
        </w:rPr>
        <w:t xml:space="preserve">BOLD, 10 </w:t>
      </w:r>
      <w:proofErr w:type="gramStart"/>
      <w:r w:rsidR="007F7B32">
        <w:rPr>
          <w:rFonts w:ascii="Arial" w:hAnsi="Arial" w:cs="Arial"/>
          <w:b/>
        </w:rPr>
        <w:t>FONT</w:t>
      </w:r>
      <w:proofErr w:type="gramEnd"/>
      <w:r w:rsidR="007F7B32">
        <w:rPr>
          <w:rFonts w:ascii="Arial" w:hAnsi="Arial" w:cs="Arial"/>
          <w:b/>
        </w:rPr>
        <w:t>, LEFT ALIGNED</w:t>
      </w:r>
      <w:r w:rsidR="007F7B32" w:rsidRPr="007F7B32">
        <w:rPr>
          <w:rFonts w:ascii="Arial" w:hAnsi="Arial" w:cs="Arial"/>
          <w:b/>
        </w:rPr>
        <w:t>)</w:t>
      </w:r>
      <w:r w:rsidRPr="00FB3A86">
        <w:rPr>
          <w:rFonts w:ascii="Arial" w:hAnsi="Arial" w:cs="Arial"/>
        </w:rPr>
        <w:t xml:space="preserve"> - fourth level heading.</w:t>
      </w:r>
      <w:r>
        <w:rPr>
          <w:rFonts w:ascii="Arial" w:hAnsi="Arial" w:cs="Arial"/>
        </w:rPr>
        <w:t>]</w:t>
      </w:r>
      <w:r w:rsidRPr="00FB3A86">
        <w:rPr>
          <w:rFonts w:ascii="Arial" w:hAnsi="Arial" w:cs="Arial"/>
        </w:rPr>
        <w:t xml:space="preserve">  </w:t>
      </w:r>
    </w:p>
    <w:p w:rsidR="00790ADA" w:rsidRPr="00FB3A86" w:rsidRDefault="00790ADA" w:rsidP="00441B6F">
      <w:pPr>
        <w:pStyle w:val="Body"/>
        <w:spacing w:after="0"/>
        <w:rPr>
          <w:rFonts w:ascii="Arial" w:hAnsi="Arial" w:cs="Arial"/>
        </w:rPr>
      </w:pPr>
    </w:p>
    <w:p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rsidR="00790ADA" w:rsidRPr="00FB3A86" w:rsidRDefault="00790ADA" w:rsidP="00441B6F">
      <w:pPr>
        <w:pStyle w:val="Head1"/>
        <w:spacing w:after="0"/>
        <w:jc w:val="both"/>
        <w:rPr>
          <w:rFonts w:ascii="Arial" w:hAnsi="Arial" w:cs="Arial"/>
        </w:rPr>
      </w:pPr>
    </w:p>
    <w:p w:rsidR="00B95236" w:rsidRDefault="00502516" w:rsidP="00441B6F">
      <w:pPr>
        <w:pStyle w:val="Body"/>
        <w:spacing w:after="0"/>
        <w:rPr>
          <w:rFonts w:ascii="Arial" w:hAnsi="Arial" w:cs="Arial"/>
        </w:rPr>
      </w:pPr>
      <w:r>
        <w:rPr>
          <w:rFonts w:ascii="Arial" w:hAnsi="Arial" w:cs="Arial"/>
        </w:rPr>
        <w:t>[</w:t>
      </w:r>
      <w:r w:rsidR="00B95236" w:rsidRPr="00B95236">
        <w:rPr>
          <w:rFonts w:ascii="Arial" w:hAnsi="Arial" w:cs="Arial"/>
        </w:rPr>
        <w:t xml:space="preserve">(Detailed instruction about this section is given below. After reading these instructions, please delete this paragraph and begin typing your text here. </w:t>
      </w:r>
      <w:r w:rsidR="00E66496" w:rsidRPr="00B95236">
        <w:rPr>
          <w:rFonts w:ascii="Arial" w:hAnsi="Arial" w:cs="Arial"/>
        </w:rPr>
        <w:t xml:space="preserve">If you are </w:t>
      </w:r>
      <w:r w:rsidR="00E66496">
        <w:rPr>
          <w:rFonts w:ascii="Arial" w:hAnsi="Arial" w:cs="Arial"/>
        </w:rPr>
        <w:t>using copy-paste option then select ‘match destination formatting’ in paste option OR use</w:t>
      </w:r>
      <w:r w:rsidR="00E66496" w:rsidRPr="00B95236">
        <w:rPr>
          <w:rFonts w:ascii="Arial" w:hAnsi="Arial" w:cs="Arial"/>
        </w:rPr>
        <w:t xml:space="preserve"> ‘paste special’ option and select ‘unformatted Unicode text’ option</w:t>
      </w:r>
      <w:r w:rsidR="00B95236" w:rsidRPr="00B95236">
        <w:rPr>
          <w:rFonts w:ascii="Arial" w:hAnsi="Arial" w:cs="Arial"/>
        </w:rPr>
        <w:t>).</w:t>
      </w:r>
      <w:r w:rsidR="00E66E10">
        <w:rPr>
          <w:rFonts w:ascii="Arial" w:hAnsi="Arial" w:cs="Arial"/>
        </w:rPr>
        <w:t xml:space="preserve"> </w:t>
      </w:r>
      <w:r w:rsidR="00E66E10">
        <w:rPr>
          <w:rFonts w:ascii="Arial" w:eastAsia="Calibri" w:hAnsi="Arial" w:cs="Arial"/>
          <w:color w:val="FF0000"/>
          <w:szCs w:val="22"/>
        </w:rPr>
        <w:t>Note: Review paper may have different types of subsections.</w:t>
      </w:r>
    </w:p>
    <w:p w:rsidR="00790ADA" w:rsidRDefault="00790ADA" w:rsidP="00441B6F">
      <w:pPr>
        <w:pStyle w:val="Body"/>
        <w:spacing w:after="0"/>
        <w:rPr>
          <w:rFonts w:ascii="Arial" w:hAnsi="Arial" w:cs="Arial"/>
        </w:rPr>
      </w:pPr>
    </w:p>
    <w:p w:rsidR="00502516" w:rsidRDefault="00502516" w:rsidP="00441B6F">
      <w:pPr>
        <w:pStyle w:val="Body"/>
        <w:spacing w:after="0"/>
        <w:rPr>
          <w:rFonts w:ascii="Arial" w:hAnsi="Arial" w:cs="Arial"/>
        </w:rPr>
      </w:pPr>
      <w:r w:rsidRPr="00502516">
        <w:rPr>
          <w:rFonts w:ascii="Arial" w:hAnsi="Arial" w:cs="Arial"/>
        </w:rPr>
        <w:t xml:space="preserve">Results should be clearly described in a concise manner. Results for different parameters should be described under subheadings or in separate paragraph. Table or figure numbers should be mentioned in parentheses for better understanding. </w:t>
      </w:r>
    </w:p>
    <w:p w:rsidR="00790ADA" w:rsidRPr="00502516" w:rsidRDefault="00790ADA" w:rsidP="00441B6F">
      <w:pPr>
        <w:pStyle w:val="Body"/>
        <w:spacing w:after="0"/>
        <w:rPr>
          <w:rFonts w:ascii="Arial" w:hAnsi="Arial" w:cs="Arial"/>
        </w:rPr>
      </w:pPr>
    </w:p>
    <w:p w:rsidR="00502516" w:rsidRDefault="00502516" w:rsidP="00441B6F">
      <w:pPr>
        <w:pStyle w:val="Body"/>
        <w:spacing w:after="0"/>
        <w:rPr>
          <w:rFonts w:ascii="Arial" w:hAnsi="Arial" w:cs="Arial"/>
        </w:rPr>
      </w:pPr>
      <w:r w:rsidRPr="00502516">
        <w:rPr>
          <w:rFonts w:ascii="Arial" w:hAnsi="Arial" w:cs="Arial"/>
        </w:rPr>
        <w:t>The discussion should not repeat the results, but provide detailed interpretation of data. This should interpret the significance of the findings of the work. Citations should be given in support of the findings. The results and discussion part can also be described as separate, if appropriate.</w:t>
      </w:r>
    </w:p>
    <w:p w:rsidR="00790ADA" w:rsidRDefault="00790ADA" w:rsidP="00441B6F">
      <w:pPr>
        <w:pStyle w:val="Body"/>
        <w:spacing w:after="0"/>
        <w:rPr>
          <w:rFonts w:ascii="Arial" w:hAnsi="Arial" w:cs="Arial"/>
        </w:rPr>
      </w:pPr>
    </w:p>
    <w:p w:rsidR="00E053D0" w:rsidRPr="00E053D0" w:rsidRDefault="00E053D0" w:rsidP="00441B6F">
      <w:pPr>
        <w:jc w:val="both"/>
        <w:rPr>
          <w:rFonts w:ascii="Arial" w:hAnsi="Arial" w:cs="Arial"/>
          <w:lang w:val="en-GB" w:eastAsia="en-GB"/>
        </w:rPr>
      </w:pPr>
      <w:r w:rsidRPr="00E053D0">
        <w:rPr>
          <w:rFonts w:ascii="Arial" w:hAnsi="Arial" w:cs="Arial"/>
          <w:u w:val="single"/>
          <w:lang w:val="en-GB" w:eastAsia="en-GB"/>
        </w:rPr>
        <w:t xml:space="preserve">Guideline for Reporting </w:t>
      </w:r>
      <w:r w:rsidRPr="00E053D0">
        <w:rPr>
          <w:rFonts w:ascii="Arial" w:hAnsi="Arial" w:cs="Arial"/>
          <w:i/>
          <w:iCs/>
          <w:u w:val="single"/>
          <w:lang w:val="en-GB" w:eastAsia="en-GB"/>
        </w:rPr>
        <w:t>P</w:t>
      </w:r>
      <w:r w:rsidRPr="00E053D0">
        <w:rPr>
          <w:rFonts w:ascii="Arial" w:hAnsi="Arial" w:cs="Arial"/>
          <w:u w:val="single"/>
          <w:lang w:val="en-GB" w:eastAsia="en-GB"/>
        </w:rPr>
        <w:t xml:space="preserve"> values:</w:t>
      </w:r>
    </w:p>
    <w:p w:rsidR="00E053D0" w:rsidRPr="00E053D0" w:rsidRDefault="00E053D0" w:rsidP="00441B6F">
      <w:pPr>
        <w:rPr>
          <w:rFonts w:ascii="Arial" w:hAnsi="Arial" w:cs="Arial"/>
          <w:lang w:val="en-GB" w:eastAsia="en-GB"/>
        </w:rPr>
      </w:pPr>
      <w:r w:rsidRPr="00E053D0">
        <w:rPr>
          <w:rFonts w:ascii="Arial" w:hAnsi="Arial" w:cs="Arial"/>
          <w:i/>
          <w:iCs/>
          <w:lang w:val="en-GB" w:eastAsia="en-GB"/>
        </w:rPr>
        <w:t>P</w:t>
      </w:r>
      <w:r w:rsidRPr="00E053D0">
        <w:rPr>
          <w:rFonts w:ascii="Arial" w:hAnsi="Arial" w:cs="Arial"/>
          <w:lang w:val="en-GB" w:eastAsia="en-GB"/>
        </w:rPr>
        <w:t xml:space="preserve"> is always italicized and capitalized.</w:t>
      </w:r>
    </w:p>
    <w:p w:rsidR="00E053D0" w:rsidRPr="00E053D0" w:rsidRDefault="00E053D0" w:rsidP="00441B6F">
      <w:pPr>
        <w:rPr>
          <w:rFonts w:ascii="Arial" w:hAnsi="Arial" w:cs="Arial"/>
          <w:lang w:val="en-GB" w:eastAsia="en-GB"/>
        </w:rPr>
      </w:pPr>
      <w:proofErr w:type="spellStart"/>
      <w:r w:rsidRPr="00E053D0">
        <w:rPr>
          <w:rFonts w:ascii="Arial" w:hAnsi="Arial" w:cs="Arial"/>
          <w:lang w:val="en-GB" w:eastAsia="en-GB"/>
        </w:rPr>
        <w:t>i</w:t>
      </w:r>
      <w:proofErr w:type="spellEnd"/>
      <w:r w:rsidRPr="00E053D0">
        <w:rPr>
          <w:rFonts w:ascii="Arial" w:hAnsi="Arial" w:cs="Arial"/>
          <w:lang w:val="en-GB" w:eastAsia="en-GB"/>
        </w:rPr>
        <w:t>) Correct expression: (</w:t>
      </w:r>
      <w:r w:rsidRPr="00E053D0">
        <w:rPr>
          <w:rFonts w:ascii="Arial" w:hAnsi="Arial" w:cs="Arial"/>
          <w:i/>
          <w:iCs/>
          <w:lang w:val="en-GB" w:eastAsia="en-GB"/>
        </w:rPr>
        <w:t>P</w:t>
      </w:r>
      <w:r w:rsidRPr="00E053D0">
        <w:rPr>
          <w:rFonts w:ascii="Arial" w:hAnsi="Arial" w:cs="Arial"/>
          <w:lang w:val="en-GB" w:eastAsia="en-GB"/>
        </w:rPr>
        <w:t xml:space="preserve"> = .05). Wrong Expression: (</w:t>
      </w:r>
      <w:r w:rsidRPr="00E053D0">
        <w:rPr>
          <w:rFonts w:ascii="Arial" w:hAnsi="Arial" w:cs="Arial"/>
          <w:i/>
          <w:iCs/>
          <w:lang w:val="en-GB" w:eastAsia="en-GB"/>
        </w:rPr>
        <w:t>P</w:t>
      </w:r>
      <w:r w:rsidRPr="00E053D0">
        <w:rPr>
          <w:rFonts w:ascii="Arial" w:hAnsi="Arial" w:cs="Arial"/>
          <w:lang w:val="en-GB" w:eastAsia="en-GB"/>
        </w:rPr>
        <w:t xml:space="preserve"> &lt; .05), unless </w:t>
      </w:r>
      <w:r w:rsidRPr="00E053D0">
        <w:rPr>
          <w:rFonts w:ascii="Arial" w:hAnsi="Arial" w:cs="Arial"/>
          <w:i/>
          <w:iCs/>
          <w:lang w:val="en-GB" w:eastAsia="en-GB"/>
        </w:rPr>
        <w:t>P</w:t>
      </w:r>
      <w:r w:rsidRPr="00E053D0">
        <w:rPr>
          <w:rFonts w:ascii="Arial" w:hAnsi="Arial" w:cs="Arial"/>
          <w:lang w:val="en-GB" w:eastAsia="en-GB"/>
        </w:rPr>
        <w:t xml:space="preserve"> &lt; .001. </w:t>
      </w:r>
      <w:r w:rsidRPr="00E053D0">
        <w:rPr>
          <w:rFonts w:ascii="Arial" w:hAnsi="Arial" w:cs="Arial"/>
          <w:lang w:val="en-GB" w:eastAsia="en-GB"/>
        </w:rPr>
        <w:br/>
        <w:t xml:space="preserve">ii) The </w:t>
      </w:r>
      <w:r w:rsidRPr="00E053D0">
        <w:rPr>
          <w:rFonts w:ascii="Arial" w:hAnsi="Arial" w:cs="Arial"/>
          <w:i/>
          <w:iCs/>
          <w:lang w:val="en-GB" w:eastAsia="en-GB"/>
        </w:rPr>
        <w:t>P</w:t>
      </w:r>
      <w:r w:rsidRPr="00E053D0">
        <w:rPr>
          <w:rFonts w:ascii="Arial" w:hAnsi="Arial" w:cs="Arial"/>
          <w:lang w:val="en-GB" w:eastAsia="en-GB"/>
        </w:rPr>
        <w:t xml:space="preserve"> value should be expressed to 2 digits whether or not it is significant. If </w:t>
      </w:r>
      <w:r w:rsidRPr="00E053D0">
        <w:rPr>
          <w:rFonts w:ascii="Arial" w:hAnsi="Arial" w:cs="Arial"/>
          <w:i/>
          <w:iCs/>
          <w:lang w:val="en-GB" w:eastAsia="en-GB"/>
        </w:rPr>
        <w:t>P</w:t>
      </w:r>
      <w:r w:rsidRPr="00E053D0">
        <w:rPr>
          <w:rFonts w:ascii="Arial" w:hAnsi="Arial" w:cs="Arial"/>
          <w:lang w:val="en-GB" w:eastAsia="en-GB"/>
        </w:rPr>
        <w:t xml:space="preserve"> &lt; .01, it should be expressed to 3 digits. </w:t>
      </w:r>
      <w:r w:rsidRPr="00E053D0">
        <w:rPr>
          <w:rFonts w:ascii="Arial" w:hAnsi="Arial" w:cs="Arial"/>
          <w:lang w:val="en-GB" w:eastAsia="en-GB"/>
        </w:rPr>
        <w:br/>
        <w:t>iii) When rounding, 3 digits is acceptable if rounding would change the significance of a value (</w:t>
      </w:r>
      <w:proofErr w:type="spellStart"/>
      <w:r w:rsidRPr="00E053D0">
        <w:rPr>
          <w:rFonts w:ascii="Arial" w:hAnsi="Arial" w:cs="Arial"/>
          <w:lang w:val="en-GB" w:eastAsia="en-GB"/>
        </w:rPr>
        <w:t>eg</w:t>
      </w:r>
      <w:proofErr w:type="spellEnd"/>
      <w:r w:rsidRPr="00E053D0">
        <w:rPr>
          <w:rFonts w:ascii="Arial" w:hAnsi="Arial" w:cs="Arial"/>
          <w:lang w:val="en-GB" w:eastAsia="en-GB"/>
        </w:rPr>
        <w:t xml:space="preserve">, </w:t>
      </w:r>
      <w:r w:rsidRPr="00E053D0">
        <w:rPr>
          <w:rFonts w:ascii="Arial" w:hAnsi="Arial" w:cs="Arial"/>
          <w:i/>
          <w:iCs/>
          <w:lang w:val="en-GB" w:eastAsia="en-GB"/>
        </w:rPr>
        <w:t>P</w:t>
      </w:r>
      <w:r w:rsidRPr="00E053D0">
        <w:rPr>
          <w:rFonts w:ascii="Arial" w:hAnsi="Arial" w:cs="Arial"/>
          <w:lang w:val="en-GB" w:eastAsia="en-GB"/>
        </w:rPr>
        <w:t xml:space="preserve"> = .049 rounded to .05). </w:t>
      </w:r>
      <w:r w:rsidRPr="00E053D0">
        <w:rPr>
          <w:rFonts w:ascii="Arial" w:hAnsi="Arial" w:cs="Arial"/>
          <w:lang w:val="en-GB" w:eastAsia="en-GB"/>
        </w:rPr>
        <w:br/>
        <w:t xml:space="preserve">iv) Expressing </w:t>
      </w:r>
      <w:r w:rsidRPr="00E053D0">
        <w:rPr>
          <w:rFonts w:ascii="Arial" w:hAnsi="Arial" w:cs="Arial"/>
          <w:i/>
          <w:iCs/>
          <w:lang w:val="en-GB" w:eastAsia="en-GB"/>
        </w:rPr>
        <w:t>P</w:t>
      </w:r>
      <w:r w:rsidRPr="00E053D0">
        <w:rPr>
          <w:rFonts w:ascii="Arial" w:hAnsi="Arial" w:cs="Arial"/>
          <w:lang w:val="en-GB" w:eastAsia="en-GB"/>
        </w:rPr>
        <w:t xml:space="preserve"> to more than 3 significant digits does not add useful information since precise </w:t>
      </w:r>
      <w:r w:rsidRPr="00E053D0">
        <w:rPr>
          <w:rFonts w:ascii="Arial" w:hAnsi="Arial" w:cs="Arial"/>
          <w:i/>
          <w:iCs/>
          <w:lang w:val="en-GB" w:eastAsia="en-GB"/>
        </w:rPr>
        <w:t>P</w:t>
      </w:r>
      <w:r w:rsidRPr="00E053D0">
        <w:rPr>
          <w:rFonts w:ascii="Arial" w:hAnsi="Arial" w:cs="Arial"/>
          <w:lang w:val="en-GB" w:eastAsia="en-GB"/>
        </w:rPr>
        <w:t xml:space="preserve"> values with extreme results are sensitive to biases or departures from the statistical model.</w:t>
      </w:r>
      <w:r w:rsidRPr="00E053D0">
        <w:rPr>
          <w:rFonts w:ascii="Arial" w:hAnsi="Arial" w:cs="Arial"/>
          <w:lang w:val="en-GB" w:eastAsia="en-GB"/>
        </w:rPr>
        <w:br/>
      </w:r>
      <w:r w:rsidRPr="00E053D0">
        <w:rPr>
          <w:rFonts w:ascii="Arial" w:hAnsi="Arial" w:cs="Arial"/>
          <w:lang w:val="en-GB" w:eastAsia="en-GB"/>
        </w:rPr>
        <w:lastRenderedPageBreak/>
        <w:t xml:space="preserve">v) Reporting actual </w:t>
      </w:r>
      <w:r w:rsidRPr="00E053D0">
        <w:rPr>
          <w:rFonts w:ascii="Arial" w:hAnsi="Arial" w:cs="Arial"/>
          <w:i/>
          <w:iCs/>
          <w:lang w:val="en-GB" w:eastAsia="en-GB"/>
        </w:rPr>
        <w:t>P</w:t>
      </w:r>
      <w:r w:rsidRPr="00E053D0">
        <w:rPr>
          <w:rFonts w:ascii="Arial" w:hAnsi="Arial" w:cs="Arial"/>
          <w:lang w:val="en-GB" w:eastAsia="en-GB"/>
        </w:rPr>
        <w:t xml:space="preserve"> values avoids this problem of interpretation. </w:t>
      </w:r>
      <w:r w:rsidRPr="00E053D0">
        <w:rPr>
          <w:rFonts w:ascii="Arial" w:hAnsi="Arial" w:cs="Arial"/>
          <w:i/>
          <w:iCs/>
          <w:lang w:val="en-GB" w:eastAsia="en-GB"/>
        </w:rPr>
        <w:t>P</w:t>
      </w:r>
      <w:r w:rsidRPr="00E053D0">
        <w:rPr>
          <w:rFonts w:ascii="Arial" w:hAnsi="Arial" w:cs="Arial"/>
          <w:lang w:val="en-GB" w:eastAsia="en-GB"/>
        </w:rPr>
        <w:t xml:space="preserve"> values should not be listed as not significant (NS) since, for meta-analysis, the actual values are important and not providing exact </w:t>
      </w:r>
      <w:r w:rsidRPr="00E053D0">
        <w:rPr>
          <w:rFonts w:ascii="Arial" w:hAnsi="Arial" w:cs="Arial"/>
          <w:i/>
          <w:iCs/>
          <w:lang w:val="en-GB" w:eastAsia="en-GB"/>
        </w:rPr>
        <w:t>P</w:t>
      </w:r>
      <w:r w:rsidRPr="00E053D0">
        <w:rPr>
          <w:rFonts w:ascii="Arial" w:hAnsi="Arial" w:cs="Arial"/>
          <w:lang w:val="en-GB" w:eastAsia="en-GB"/>
        </w:rPr>
        <w:t xml:space="preserve"> values is a form of incomplete reporting.</w:t>
      </w:r>
      <w:r w:rsidRPr="00E053D0">
        <w:rPr>
          <w:rFonts w:ascii="Arial" w:hAnsi="Arial" w:cs="Arial"/>
          <w:lang w:val="en-GB" w:eastAsia="en-GB"/>
        </w:rPr>
        <w:br/>
        <w:t xml:space="preserve">vi) Do not use 0 before the decimal point for statistical values </w:t>
      </w:r>
      <w:r w:rsidRPr="00E053D0">
        <w:rPr>
          <w:rFonts w:ascii="Arial" w:hAnsi="Arial" w:cs="Arial"/>
          <w:i/>
          <w:iCs/>
          <w:lang w:val="en-GB" w:eastAsia="en-GB"/>
        </w:rPr>
        <w:t>P</w:t>
      </w:r>
      <w:r w:rsidRPr="00E053D0">
        <w:rPr>
          <w:rFonts w:ascii="Arial" w:hAnsi="Arial" w:cs="Arial"/>
          <w:lang w:val="en-GB" w:eastAsia="en-GB"/>
        </w:rPr>
        <w:t>, alpha, and beta because they cannot equal 1.</w:t>
      </w:r>
    </w:p>
    <w:p w:rsidR="00E053D0" w:rsidRDefault="00E053D0" w:rsidP="00441B6F">
      <w:pPr>
        <w:pStyle w:val="Body"/>
        <w:spacing w:after="0"/>
        <w:rPr>
          <w:rFonts w:ascii="Arial" w:hAnsi="Arial" w:cs="Arial"/>
        </w:rPr>
      </w:pPr>
    </w:p>
    <w:p w:rsidR="00502516" w:rsidRDefault="00502516" w:rsidP="00441B6F">
      <w:pPr>
        <w:pStyle w:val="Body"/>
        <w:spacing w:after="0"/>
        <w:rPr>
          <w:rFonts w:ascii="Arial" w:hAnsi="Arial" w:cs="Arial"/>
        </w:rPr>
      </w:pPr>
      <w:r w:rsidRPr="00502516">
        <w:rPr>
          <w:rFonts w:ascii="Arial" w:hAnsi="Arial" w:cs="Arial"/>
        </w:rPr>
        <w:t>Tables &amp; figures should be placed inside the text. Tables and figures should be presented as per their appearance in the text. It is suggested that the discussion about the tables and figures should appear in the text before the appearance of the respective tables and figures. No tables or figures should be given without discussion or reference inside the text.</w:t>
      </w:r>
    </w:p>
    <w:p w:rsidR="00790ADA" w:rsidRPr="00502516" w:rsidRDefault="00790ADA" w:rsidP="00441B6F">
      <w:pPr>
        <w:pStyle w:val="Body"/>
        <w:spacing w:after="0"/>
        <w:rPr>
          <w:rFonts w:ascii="Arial" w:hAnsi="Arial" w:cs="Arial"/>
        </w:rPr>
      </w:pPr>
    </w:p>
    <w:p w:rsidR="00231920" w:rsidRDefault="00502516" w:rsidP="00441B6F">
      <w:pPr>
        <w:pStyle w:val="Body"/>
        <w:spacing w:after="0"/>
        <w:rPr>
          <w:rFonts w:ascii="Arial" w:hAnsi="Arial" w:cs="Arial"/>
        </w:rPr>
      </w:pPr>
      <w:r w:rsidRPr="00502516">
        <w:rPr>
          <w:rFonts w:ascii="Arial" w:hAnsi="Arial" w:cs="Arial"/>
        </w:rPr>
        <w:t>Tables should be explanatory enough to be understandable without any text reference. Double spacing should be maintained throughout the table, including table headings and footnotes. Table headings should be placed above the table. Footnotes should be placed below the table with superscript lowercase letters.</w:t>
      </w:r>
      <w:r w:rsidR="00231920">
        <w:rPr>
          <w:rFonts w:ascii="Arial" w:hAnsi="Arial" w:cs="Arial"/>
        </w:rPr>
        <w:t xml:space="preserve"> Sample </w:t>
      </w:r>
      <w:r w:rsidR="00790ADA">
        <w:rPr>
          <w:rFonts w:ascii="Arial" w:hAnsi="Arial" w:cs="Arial"/>
        </w:rPr>
        <w:t>table</w:t>
      </w:r>
      <w:r w:rsidR="00231920">
        <w:rPr>
          <w:rFonts w:ascii="Arial" w:hAnsi="Arial" w:cs="Arial"/>
        </w:rPr>
        <w:t xml:space="preserve"> format is given </w:t>
      </w:r>
      <w:r w:rsidR="00790ADA">
        <w:rPr>
          <w:rFonts w:ascii="Arial" w:hAnsi="Arial" w:cs="Arial"/>
        </w:rPr>
        <w:t>below.</w:t>
      </w:r>
      <w:r w:rsidR="00863BD3">
        <w:rPr>
          <w:rFonts w:ascii="Arial" w:hAnsi="Arial" w:cs="Arial"/>
        </w:rPr>
        <w:t xml:space="preserve"> </w:t>
      </w:r>
    </w:p>
    <w:p w:rsidR="00790ADA" w:rsidRDefault="00790ADA" w:rsidP="00441B6F">
      <w:pPr>
        <w:pStyle w:val="Body"/>
        <w:spacing w:after="0"/>
        <w:rPr>
          <w:rFonts w:ascii="Arial" w:hAnsi="Arial" w:cs="Arial"/>
        </w:rPr>
      </w:pPr>
    </w:p>
    <w:p w:rsidR="00863BD3" w:rsidRDefault="009500A6" w:rsidP="00441B6F">
      <w:pPr>
        <w:tabs>
          <w:tab w:val="left" w:pos="1080"/>
        </w:tabs>
        <w:jc w:val="both"/>
        <w:rPr>
          <w:rFonts w:ascii="Arial" w:hAnsi="Arial"/>
          <w:b/>
        </w:rPr>
      </w:pPr>
      <w:r>
        <w:rPr>
          <w:rFonts w:ascii="Arial" w:hAnsi="Arial"/>
          <w:b/>
        </w:rPr>
        <w:t>Table 1.</w:t>
      </w:r>
      <w:r w:rsidR="00863BD3" w:rsidRPr="00DC3180">
        <w:rPr>
          <w:rFonts w:ascii="Arial" w:hAnsi="Arial"/>
          <w:b/>
        </w:rPr>
        <w:tab/>
        <w:t xml:space="preserve">Physical, chemical and biological properties of experimental soil </w:t>
      </w:r>
      <w:r w:rsidR="00863BD3">
        <w:rPr>
          <w:rFonts w:ascii="Arial" w:hAnsi="Arial"/>
          <w:b/>
        </w:rPr>
        <w:t>(0-20 cm)</w:t>
      </w:r>
    </w:p>
    <w:p w:rsidR="00863BD3" w:rsidRPr="00DC3180" w:rsidRDefault="00863BD3" w:rsidP="00441B6F">
      <w:pPr>
        <w:tabs>
          <w:tab w:val="left" w:pos="1080"/>
        </w:tabs>
        <w:jc w:val="both"/>
        <w:rPr>
          <w:rFonts w:ascii="Arial" w:hAnsi="Arial"/>
          <w:b/>
        </w:rPr>
      </w:pPr>
    </w:p>
    <w:tbl>
      <w:tblPr>
        <w:tblW w:w="7268"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3150"/>
        <w:gridCol w:w="1067"/>
        <w:gridCol w:w="3051"/>
      </w:tblGrid>
      <w:tr w:rsidR="00863BD3" w:rsidRPr="00DC3180" w:rsidTr="00790ADA">
        <w:trPr>
          <w:jc w:val="center"/>
        </w:trPr>
        <w:tc>
          <w:tcPr>
            <w:tcW w:w="3150" w:type="dxa"/>
            <w:tcBorders>
              <w:bottom w:val="single" w:sz="4" w:space="0" w:color="auto"/>
            </w:tcBorders>
          </w:tcPr>
          <w:p w:rsidR="00863BD3" w:rsidRPr="00DC3180" w:rsidRDefault="00863BD3" w:rsidP="00441B6F">
            <w:pPr>
              <w:jc w:val="both"/>
              <w:rPr>
                <w:rFonts w:ascii="Arial" w:hAnsi="Arial"/>
                <w:b/>
                <w:bCs/>
              </w:rPr>
            </w:pPr>
            <w:r w:rsidRPr="00DC3180">
              <w:rPr>
                <w:rFonts w:ascii="Arial" w:hAnsi="Arial"/>
                <w:b/>
              </w:rPr>
              <w:t>Particulars</w:t>
            </w:r>
          </w:p>
        </w:tc>
        <w:tc>
          <w:tcPr>
            <w:tcW w:w="1067" w:type="dxa"/>
            <w:tcBorders>
              <w:bottom w:val="single" w:sz="4" w:space="0" w:color="auto"/>
            </w:tcBorders>
          </w:tcPr>
          <w:p w:rsidR="00863BD3" w:rsidRPr="00DC3180" w:rsidRDefault="00863BD3" w:rsidP="00441B6F">
            <w:pPr>
              <w:jc w:val="both"/>
              <w:rPr>
                <w:rFonts w:ascii="Arial" w:hAnsi="Arial"/>
                <w:b/>
                <w:bCs/>
              </w:rPr>
            </w:pPr>
            <w:r w:rsidRPr="00DC3180">
              <w:rPr>
                <w:rFonts w:ascii="Arial" w:hAnsi="Arial"/>
                <w:b/>
                <w:bCs/>
              </w:rPr>
              <w:t>Value</w:t>
            </w:r>
          </w:p>
        </w:tc>
        <w:tc>
          <w:tcPr>
            <w:tcW w:w="3051" w:type="dxa"/>
            <w:tcBorders>
              <w:bottom w:val="single" w:sz="4" w:space="0" w:color="auto"/>
            </w:tcBorders>
          </w:tcPr>
          <w:p w:rsidR="00863BD3" w:rsidRPr="00DC3180" w:rsidRDefault="00863BD3" w:rsidP="00441B6F">
            <w:pPr>
              <w:jc w:val="both"/>
              <w:rPr>
                <w:rFonts w:ascii="Arial" w:hAnsi="Arial"/>
                <w:b/>
                <w:bCs/>
              </w:rPr>
            </w:pPr>
            <w:r w:rsidRPr="00DC3180">
              <w:rPr>
                <w:rFonts w:ascii="Arial" w:hAnsi="Arial"/>
                <w:b/>
                <w:bCs/>
              </w:rPr>
              <w:t>Methods</w:t>
            </w:r>
          </w:p>
        </w:tc>
      </w:tr>
      <w:tr w:rsidR="00863BD3" w:rsidRPr="00DC3180" w:rsidTr="00790ADA">
        <w:trPr>
          <w:trHeight w:val="773"/>
          <w:jc w:val="center"/>
          <w:hidden/>
        </w:trPr>
        <w:tc>
          <w:tcPr>
            <w:tcW w:w="3150" w:type="dxa"/>
            <w:tcBorders>
              <w:bottom w:val="nil"/>
            </w:tcBorders>
          </w:tcPr>
          <w:p w:rsidR="00863BD3" w:rsidRPr="00DC3180" w:rsidRDefault="00863BD3" w:rsidP="00441B6F">
            <w:pPr>
              <w:jc w:val="both"/>
              <w:rPr>
                <w:rFonts w:ascii="Arial" w:hAnsi="Arial"/>
                <w:vanish/>
              </w:rPr>
            </w:pPr>
          </w:p>
          <w:p w:rsidR="00863BD3" w:rsidRPr="00DC3180" w:rsidRDefault="00863BD3" w:rsidP="00441B6F">
            <w:pPr>
              <w:jc w:val="both"/>
              <w:rPr>
                <w:rFonts w:ascii="Arial" w:hAnsi="Arial"/>
              </w:rPr>
            </w:pPr>
            <w:r w:rsidRPr="00DC3180">
              <w:rPr>
                <w:rFonts w:ascii="Arial" w:hAnsi="Arial"/>
              </w:rPr>
              <w:t>Sand (%)</w:t>
            </w:r>
          </w:p>
          <w:p w:rsidR="00863BD3" w:rsidRPr="00DC3180" w:rsidRDefault="00863BD3" w:rsidP="00441B6F">
            <w:pPr>
              <w:jc w:val="both"/>
              <w:rPr>
                <w:rFonts w:ascii="Arial" w:hAnsi="Arial"/>
                <w:vanish/>
              </w:rPr>
            </w:pPr>
          </w:p>
          <w:p w:rsidR="00863BD3" w:rsidRPr="00DC3180" w:rsidRDefault="00863BD3" w:rsidP="00441B6F">
            <w:pPr>
              <w:jc w:val="both"/>
              <w:rPr>
                <w:rFonts w:ascii="Arial" w:hAnsi="Arial"/>
              </w:rPr>
            </w:pPr>
            <w:r w:rsidRPr="00DC3180">
              <w:rPr>
                <w:rFonts w:ascii="Arial" w:hAnsi="Arial"/>
              </w:rPr>
              <w:t>Silt (%)</w:t>
            </w:r>
          </w:p>
          <w:p w:rsidR="00863BD3" w:rsidRPr="00DC3180" w:rsidRDefault="00863BD3" w:rsidP="00441B6F">
            <w:pPr>
              <w:jc w:val="both"/>
              <w:rPr>
                <w:rFonts w:ascii="Arial" w:hAnsi="Arial"/>
                <w:b/>
                <w:bCs/>
              </w:rPr>
            </w:pPr>
            <w:r w:rsidRPr="00DC3180">
              <w:rPr>
                <w:rFonts w:ascii="Arial" w:hAnsi="Arial"/>
              </w:rPr>
              <w:t>Clay (%)</w:t>
            </w:r>
          </w:p>
        </w:tc>
        <w:tc>
          <w:tcPr>
            <w:tcW w:w="1067" w:type="dxa"/>
            <w:tcBorders>
              <w:bottom w:val="nil"/>
            </w:tcBorders>
          </w:tcPr>
          <w:p w:rsidR="00863BD3" w:rsidRPr="00DC3180" w:rsidRDefault="00863BD3" w:rsidP="00441B6F">
            <w:pPr>
              <w:jc w:val="both"/>
              <w:rPr>
                <w:rFonts w:ascii="Arial" w:hAnsi="Arial"/>
              </w:rPr>
            </w:pPr>
            <w:r w:rsidRPr="00DC3180">
              <w:rPr>
                <w:rFonts w:ascii="Arial" w:hAnsi="Arial"/>
              </w:rPr>
              <w:t>61.3</w:t>
            </w:r>
          </w:p>
          <w:p w:rsidR="00863BD3" w:rsidRPr="00DC3180" w:rsidRDefault="00863BD3" w:rsidP="00441B6F">
            <w:pPr>
              <w:jc w:val="both"/>
              <w:rPr>
                <w:rFonts w:ascii="Arial" w:hAnsi="Arial"/>
              </w:rPr>
            </w:pPr>
            <w:r w:rsidRPr="00DC3180">
              <w:rPr>
                <w:rFonts w:ascii="Arial" w:hAnsi="Arial"/>
              </w:rPr>
              <w:t>21.4</w:t>
            </w:r>
          </w:p>
          <w:p w:rsidR="00863BD3" w:rsidRPr="00DC3180" w:rsidRDefault="00863BD3" w:rsidP="00441B6F">
            <w:pPr>
              <w:jc w:val="both"/>
              <w:rPr>
                <w:rFonts w:ascii="Arial" w:hAnsi="Arial"/>
                <w:b/>
                <w:bCs/>
              </w:rPr>
            </w:pPr>
            <w:r w:rsidRPr="00DC3180">
              <w:rPr>
                <w:rFonts w:ascii="Arial" w:hAnsi="Arial"/>
              </w:rPr>
              <w:t>17.3</w:t>
            </w:r>
          </w:p>
        </w:tc>
        <w:tc>
          <w:tcPr>
            <w:tcW w:w="3051" w:type="dxa"/>
            <w:tcBorders>
              <w:bottom w:val="nil"/>
            </w:tcBorders>
          </w:tcPr>
          <w:p w:rsidR="00863BD3" w:rsidRPr="00DC3180" w:rsidRDefault="00863BD3" w:rsidP="008E710C">
            <w:pPr>
              <w:jc w:val="both"/>
              <w:rPr>
                <w:rFonts w:ascii="Arial" w:hAnsi="Arial"/>
                <w:b/>
                <w:bCs/>
              </w:rPr>
            </w:pPr>
            <w:r w:rsidRPr="00DC3180">
              <w:rPr>
                <w:rFonts w:ascii="Arial" w:hAnsi="Arial" w:cs="Arial"/>
              </w:rPr>
              <w:t>Pipette Method</w:t>
            </w:r>
            <w:r>
              <w:rPr>
                <w:rFonts w:ascii="Arial" w:hAnsi="Arial" w:cs="Arial"/>
              </w:rPr>
              <w:t xml:space="preserve"> </w:t>
            </w:r>
            <w:r w:rsidR="008641ED" w:rsidRPr="008641ED">
              <w:rPr>
                <w:rFonts w:ascii="Arial" w:hAnsi="Arial" w:cs="Arial"/>
                <w:b/>
              </w:rPr>
              <w:t>(Author name, Year)</w:t>
            </w:r>
          </w:p>
        </w:tc>
      </w:tr>
      <w:tr w:rsidR="00863BD3" w:rsidRPr="00DC3180" w:rsidTr="00790ADA">
        <w:trPr>
          <w:jc w:val="center"/>
        </w:trPr>
        <w:tc>
          <w:tcPr>
            <w:tcW w:w="3150" w:type="dxa"/>
            <w:tcBorders>
              <w:top w:val="nil"/>
              <w:bottom w:val="nil"/>
            </w:tcBorders>
          </w:tcPr>
          <w:p w:rsidR="00863BD3" w:rsidRPr="00DC3180" w:rsidRDefault="00863BD3" w:rsidP="00441B6F">
            <w:pPr>
              <w:jc w:val="both"/>
              <w:rPr>
                <w:rFonts w:ascii="Arial" w:hAnsi="Arial" w:cs="Arial"/>
                <w:vanish/>
                <w:vertAlign w:val="superscript"/>
              </w:rPr>
            </w:pPr>
            <w:r w:rsidRPr="00DC3180">
              <w:rPr>
                <w:rFonts w:ascii="Arial" w:hAnsi="Arial" w:cs="Arial"/>
              </w:rPr>
              <w:t>Bulk density, Mg m</w:t>
            </w:r>
            <w:r w:rsidRPr="00DC3180">
              <w:rPr>
                <w:rFonts w:ascii="Arial" w:hAnsi="Arial" w:cs="Arial"/>
                <w:vertAlign w:val="superscript"/>
              </w:rPr>
              <w:t>-3</w:t>
            </w:r>
          </w:p>
          <w:p w:rsidR="00863BD3" w:rsidRPr="00DC3180" w:rsidRDefault="00863BD3" w:rsidP="00441B6F">
            <w:pPr>
              <w:jc w:val="both"/>
              <w:rPr>
                <w:rFonts w:ascii="Arial" w:hAnsi="Arial" w:cs="Arial"/>
                <w:vanish/>
              </w:rPr>
            </w:pPr>
          </w:p>
          <w:p w:rsidR="00863BD3" w:rsidRPr="00DC3180" w:rsidRDefault="00863BD3" w:rsidP="00441B6F">
            <w:pPr>
              <w:jc w:val="both"/>
              <w:rPr>
                <w:rFonts w:ascii="Arial" w:hAnsi="Arial" w:cs="Arial"/>
              </w:rPr>
            </w:pPr>
          </w:p>
        </w:tc>
        <w:tc>
          <w:tcPr>
            <w:tcW w:w="1067" w:type="dxa"/>
            <w:tcBorders>
              <w:top w:val="nil"/>
              <w:bottom w:val="nil"/>
            </w:tcBorders>
          </w:tcPr>
          <w:p w:rsidR="00863BD3" w:rsidRPr="00DC3180" w:rsidRDefault="00863BD3" w:rsidP="00441B6F">
            <w:pPr>
              <w:jc w:val="both"/>
              <w:rPr>
                <w:rFonts w:ascii="Arial" w:hAnsi="Arial" w:cs="Arial"/>
              </w:rPr>
            </w:pPr>
            <w:r w:rsidRPr="00DC3180">
              <w:rPr>
                <w:rFonts w:ascii="Arial" w:hAnsi="Arial" w:cs="Arial"/>
              </w:rPr>
              <w:t>1.64</w:t>
            </w:r>
          </w:p>
        </w:tc>
        <w:tc>
          <w:tcPr>
            <w:tcW w:w="3051" w:type="dxa"/>
            <w:tcBorders>
              <w:top w:val="nil"/>
              <w:bottom w:val="nil"/>
            </w:tcBorders>
          </w:tcPr>
          <w:p w:rsidR="00863BD3" w:rsidRDefault="00863BD3" w:rsidP="00441B6F">
            <w:pPr>
              <w:jc w:val="both"/>
              <w:rPr>
                <w:rFonts w:ascii="Arial" w:hAnsi="Arial" w:cs="Arial"/>
              </w:rPr>
            </w:pPr>
            <w:r w:rsidRPr="00DC3180">
              <w:rPr>
                <w:rFonts w:ascii="Arial" w:hAnsi="Arial" w:cs="Arial"/>
              </w:rPr>
              <w:t xml:space="preserve">Core Sampler </w:t>
            </w:r>
            <w:r w:rsidR="008641ED" w:rsidRPr="008641ED">
              <w:rPr>
                <w:rFonts w:ascii="Arial" w:hAnsi="Arial" w:cs="Arial"/>
                <w:b/>
              </w:rPr>
              <w:t>(Author name, Year)</w:t>
            </w:r>
          </w:p>
          <w:p w:rsidR="00863BD3" w:rsidRPr="00DC3180" w:rsidRDefault="00863BD3" w:rsidP="00441B6F">
            <w:pPr>
              <w:jc w:val="both"/>
              <w:rPr>
                <w:rFonts w:ascii="Arial" w:hAnsi="Arial" w:cs="Arial"/>
                <w:vanish/>
              </w:rPr>
            </w:pPr>
          </w:p>
          <w:p w:rsidR="00863BD3" w:rsidRPr="00DC3180" w:rsidRDefault="00863BD3" w:rsidP="00441B6F">
            <w:pPr>
              <w:jc w:val="both"/>
              <w:rPr>
                <w:rFonts w:ascii="Arial" w:hAnsi="Arial"/>
              </w:rPr>
            </w:pPr>
          </w:p>
        </w:tc>
      </w:tr>
      <w:tr w:rsidR="00863BD3" w:rsidRPr="00DC3180" w:rsidTr="00790ADA">
        <w:trPr>
          <w:jc w:val="center"/>
        </w:trPr>
        <w:tc>
          <w:tcPr>
            <w:tcW w:w="3150" w:type="dxa"/>
            <w:tcBorders>
              <w:top w:val="nil"/>
              <w:bottom w:val="nil"/>
            </w:tcBorders>
          </w:tcPr>
          <w:p w:rsidR="00863BD3" w:rsidRPr="00DC3180" w:rsidRDefault="00863BD3" w:rsidP="00441B6F">
            <w:pPr>
              <w:jc w:val="both"/>
              <w:rPr>
                <w:rFonts w:ascii="Arial" w:hAnsi="Arial"/>
                <w:vanish/>
              </w:rPr>
            </w:pPr>
            <w:r w:rsidRPr="00DC3180">
              <w:rPr>
                <w:rFonts w:ascii="Arial" w:hAnsi="Arial"/>
              </w:rPr>
              <w:t>pH (</w:t>
            </w:r>
            <w:proofErr w:type="gramStart"/>
            <w:r w:rsidRPr="00DC3180">
              <w:rPr>
                <w:rFonts w:ascii="Arial" w:hAnsi="Arial"/>
              </w:rPr>
              <w:t>1 :</w:t>
            </w:r>
            <w:proofErr w:type="gramEnd"/>
            <w:r w:rsidRPr="00DC3180">
              <w:rPr>
                <w:rFonts w:ascii="Arial" w:hAnsi="Arial"/>
              </w:rPr>
              <w:t xml:space="preserve"> 2.5:: Soil : Water)</w:t>
            </w:r>
          </w:p>
          <w:p w:rsidR="00863BD3" w:rsidRPr="00DC3180" w:rsidRDefault="00863BD3" w:rsidP="00441B6F">
            <w:pPr>
              <w:jc w:val="both"/>
              <w:rPr>
                <w:rFonts w:ascii="Arial" w:hAnsi="Arial"/>
              </w:rPr>
            </w:pPr>
          </w:p>
        </w:tc>
        <w:tc>
          <w:tcPr>
            <w:tcW w:w="1067" w:type="dxa"/>
            <w:tcBorders>
              <w:top w:val="nil"/>
              <w:bottom w:val="nil"/>
            </w:tcBorders>
          </w:tcPr>
          <w:p w:rsidR="00863BD3" w:rsidRPr="00DC3180" w:rsidRDefault="00863BD3" w:rsidP="00441B6F">
            <w:pPr>
              <w:jc w:val="both"/>
              <w:rPr>
                <w:rFonts w:ascii="Arial" w:hAnsi="Arial"/>
              </w:rPr>
            </w:pPr>
            <w:r w:rsidRPr="00DC3180">
              <w:rPr>
                <w:rFonts w:ascii="Arial" w:hAnsi="Arial"/>
              </w:rPr>
              <w:t>5.20</w:t>
            </w:r>
          </w:p>
        </w:tc>
        <w:tc>
          <w:tcPr>
            <w:tcW w:w="3051" w:type="dxa"/>
            <w:tcBorders>
              <w:top w:val="nil"/>
              <w:bottom w:val="nil"/>
            </w:tcBorders>
          </w:tcPr>
          <w:p w:rsidR="00863BD3" w:rsidRPr="00DC3180" w:rsidRDefault="00863BD3" w:rsidP="00441B6F">
            <w:pPr>
              <w:jc w:val="both"/>
              <w:rPr>
                <w:rFonts w:ascii="Arial" w:eastAsia="Arial Unicode MS" w:hAnsi="Arial" w:cs="Arial"/>
              </w:rPr>
            </w:pPr>
            <w:r w:rsidRPr="00DC3180">
              <w:rPr>
                <w:rFonts w:ascii="Arial" w:hAnsi="Arial" w:cs="Arial"/>
              </w:rPr>
              <w:t>Glass Electrode pH Meter</w:t>
            </w:r>
          </w:p>
          <w:p w:rsidR="00863BD3" w:rsidRPr="00DC3180" w:rsidRDefault="008641ED" w:rsidP="00441B6F">
            <w:pPr>
              <w:jc w:val="both"/>
              <w:rPr>
                <w:rFonts w:ascii="Arial" w:hAnsi="Arial" w:cs="Arial"/>
              </w:rPr>
            </w:pPr>
            <w:r w:rsidRPr="008641ED">
              <w:rPr>
                <w:rFonts w:ascii="Arial" w:hAnsi="Arial" w:cs="Arial"/>
                <w:b/>
              </w:rPr>
              <w:t>(Author name, Year)</w:t>
            </w:r>
          </w:p>
        </w:tc>
      </w:tr>
      <w:tr w:rsidR="00863BD3" w:rsidRPr="00DC3180" w:rsidTr="00790ADA">
        <w:trPr>
          <w:jc w:val="center"/>
        </w:trPr>
        <w:tc>
          <w:tcPr>
            <w:tcW w:w="3150" w:type="dxa"/>
            <w:tcBorders>
              <w:top w:val="nil"/>
              <w:bottom w:val="nil"/>
            </w:tcBorders>
          </w:tcPr>
          <w:p w:rsidR="00863BD3" w:rsidRPr="00DC3180" w:rsidRDefault="00863BD3" w:rsidP="00441B6F">
            <w:pPr>
              <w:jc w:val="both"/>
              <w:rPr>
                <w:rFonts w:ascii="Arial" w:hAnsi="Arial"/>
              </w:rPr>
            </w:pPr>
            <w:r w:rsidRPr="00DC3180">
              <w:rPr>
                <w:rFonts w:ascii="Arial" w:hAnsi="Arial"/>
              </w:rPr>
              <w:t>Organic carbon (g kg</w:t>
            </w:r>
            <w:r w:rsidRPr="00DC3180">
              <w:rPr>
                <w:rFonts w:ascii="Arial" w:hAnsi="Arial"/>
                <w:vertAlign w:val="superscript"/>
              </w:rPr>
              <w:t>-1</w:t>
            </w:r>
            <w:r w:rsidRPr="00DC3180">
              <w:rPr>
                <w:rFonts w:ascii="Arial" w:hAnsi="Arial"/>
              </w:rPr>
              <w:t>)</w:t>
            </w:r>
          </w:p>
        </w:tc>
        <w:tc>
          <w:tcPr>
            <w:tcW w:w="1067" w:type="dxa"/>
            <w:tcBorders>
              <w:top w:val="nil"/>
              <w:bottom w:val="nil"/>
            </w:tcBorders>
          </w:tcPr>
          <w:p w:rsidR="00863BD3" w:rsidRPr="00DC3180" w:rsidRDefault="00863BD3" w:rsidP="00441B6F">
            <w:pPr>
              <w:jc w:val="both"/>
              <w:rPr>
                <w:rFonts w:ascii="Arial" w:hAnsi="Arial"/>
              </w:rPr>
            </w:pPr>
            <w:r w:rsidRPr="00DC3180">
              <w:rPr>
                <w:rFonts w:ascii="Arial" w:hAnsi="Arial"/>
              </w:rPr>
              <w:t>2.9</w:t>
            </w:r>
          </w:p>
        </w:tc>
        <w:tc>
          <w:tcPr>
            <w:tcW w:w="3051" w:type="dxa"/>
            <w:tcBorders>
              <w:top w:val="nil"/>
              <w:bottom w:val="nil"/>
            </w:tcBorders>
          </w:tcPr>
          <w:p w:rsidR="00863BD3" w:rsidRPr="00DC3180" w:rsidRDefault="00863BD3" w:rsidP="00441B6F">
            <w:pPr>
              <w:jc w:val="both"/>
              <w:rPr>
                <w:rFonts w:ascii="Arial" w:eastAsia="Arial Unicode MS" w:hAnsi="Arial" w:cs="Arial"/>
              </w:rPr>
            </w:pPr>
            <w:r w:rsidRPr="00DC3180">
              <w:rPr>
                <w:rFonts w:ascii="Arial" w:hAnsi="Arial" w:cs="Arial"/>
              </w:rPr>
              <w:t>Glass Electrode pH Meter</w:t>
            </w:r>
          </w:p>
          <w:p w:rsidR="00863BD3" w:rsidRPr="00DC3180" w:rsidRDefault="008641ED" w:rsidP="00441B6F">
            <w:pPr>
              <w:jc w:val="both"/>
              <w:rPr>
                <w:rFonts w:ascii="Arial" w:hAnsi="Arial" w:cs="Arial"/>
              </w:rPr>
            </w:pPr>
            <w:r w:rsidRPr="008641ED">
              <w:rPr>
                <w:rFonts w:ascii="Arial" w:hAnsi="Arial" w:cs="Arial"/>
                <w:b/>
              </w:rPr>
              <w:t>(Author name, Year)</w:t>
            </w:r>
          </w:p>
        </w:tc>
      </w:tr>
      <w:tr w:rsidR="00863BD3" w:rsidRPr="00DC3180" w:rsidTr="00790ADA">
        <w:trPr>
          <w:jc w:val="center"/>
        </w:trPr>
        <w:tc>
          <w:tcPr>
            <w:tcW w:w="3150" w:type="dxa"/>
            <w:tcBorders>
              <w:top w:val="nil"/>
              <w:bottom w:val="single" w:sz="4" w:space="0" w:color="auto"/>
            </w:tcBorders>
          </w:tcPr>
          <w:p w:rsidR="00863BD3" w:rsidRPr="00DC3180" w:rsidRDefault="00863BD3" w:rsidP="00441B6F">
            <w:pPr>
              <w:jc w:val="both"/>
              <w:rPr>
                <w:rFonts w:ascii="Arial" w:hAnsi="Arial"/>
              </w:rPr>
            </w:pPr>
            <w:r w:rsidRPr="00DC3180">
              <w:rPr>
                <w:rFonts w:ascii="Arial" w:hAnsi="Arial"/>
              </w:rPr>
              <w:t>Total N, %</w:t>
            </w:r>
          </w:p>
        </w:tc>
        <w:tc>
          <w:tcPr>
            <w:tcW w:w="1067" w:type="dxa"/>
            <w:tcBorders>
              <w:top w:val="nil"/>
              <w:bottom w:val="single" w:sz="4" w:space="0" w:color="auto"/>
            </w:tcBorders>
          </w:tcPr>
          <w:p w:rsidR="00863BD3" w:rsidRPr="00DC3180" w:rsidRDefault="00863BD3" w:rsidP="00441B6F">
            <w:pPr>
              <w:jc w:val="both"/>
              <w:rPr>
                <w:rFonts w:ascii="Arial" w:hAnsi="Arial"/>
              </w:rPr>
            </w:pPr>
            <w:r w:rsidRPr="00DC3180">
              <w:rPr>
                <w:rFonts w:ascii="Arial" w:hAnsi="Arial"/>
              </w:rPr>
              <w:t>0.049</w:t>
            </w:r>
          </w:p>
        </w:tc>
        <w:tc>
          <w:tcPr>
            <w:tcW w:w="3051" w:type="dxa"/>
            <w:tcBorders>
              <w:top w:val="nil"/>
              <w:bottom w:val="single" w:sz="4" w:space="0" w:color="auto"/>
            </w:tcBorders>
          </w:tcPr>
          <w:p w:rsidR="00863BD3" w:rsidRPr="00DC3180" w:rsidRDefault="00863BD3" w:rsidP="00441B6F">
            <w:pPr>
              <w:jc w:val="both"/>
              <w:rPr>
                <w:rFonts w:ascii="Arial" w:hAnsi="Arial" w:cs="Arial"/>
              </w:rPr>
            </w:pPr>
            <w:r w:rsidRPr="00DC3180">
              <w:rPr>
                <w:rFonts w:ascii="Arial" w:hAnsi="Arial" w:cs="Arial"/>
              </w:rPr>
              <w:t xml:space="preserve">Modified </w:t>
            </w:r>
            <w:proofErr w:type="spellStart"/>
            <w:r w:rsidRPr="00DC3180">
              <w:rPr>
                <w:rFonts w:ascii="Arial" w:hAnsi="Arial" w:cs="Arial"/>
              </w:rPr>
              <w:t>Kjeldahl</w:t>
            </w:r>
            <w:proofErr w:type="spellEnd"/>
            <w:r w:rsidRPr="00DC3180">
              <w:rPr>
                <w:rFonts w:ascii="Arial" w:hAnsi="Arial" w:cs="Arial"/>
              </w:rPr>
              <w:t xml:space="preserve"> Method</w:t>
            </w:r>
          </w:p>
          <w:p w:rsidR="00863BD3" w:rsidRPr="00DC3180" w:rsidRDefault="008641ED" w:rsidP="00441B6F">
            <w:pPr>
              <w:jc w:val="both"/>
              <w:rPr>
                <w:rFonts w:ascii="Arial" w:hAnsi="Arial" w:cs="Arial"/>
              </w:rPr>
            </w:pPr>
            <w:r w:rsidRPr="008641ED">
              <w:rPr>
                <w:rFonts w:ascii="Arial" w:hAnsi="Arial" w:cs="Arial"/>
                <w:b/>
              </w:rPr>
              <w:t>(Author name, Year)</w:t>
            </w:r>
          </w:p>
        </w:tc>
      </w:tr>
    </w:tbl>
    <w:p w:rsidR="00863BD3" w:rsidRDefault="00863BD3" w:rsidP="00441B6F">
      <w:pPr>
        <w:pStyle w:val="BodyText3"/>
        <w:tabs>
          <w:tab w:val="left" w:pos="1080"/>
        </w:tabs>
        <w:spacing w:after="0"/>
        <w:ind w:left="1080" w:hanging="1080"/>
        <w:jc w:val="both"/>
        <w:rPr>
          <w:rFonts w:ascii="Arial" w:hAnsi="Arial"/>
          <w:b/>
          <w:sz w:val="20"/>
          <w:szCs w:val="20"/>
        </w:rPr>
      </w:pPr>
      <w:r w:rsidRPr="008C73BB">
        <w:rPr>
          <w:rFonts w:ascii="Arial" w:hAnsi="Arial"/>
          <w:bCs/>
          <w:i/>
          <w:sz w:val="18"/>
        </w:rPr>
        <w:t>*Moisture content on oven dry weight basis</w:t>
      </w:r>
    </w:p>
    <w:p w:rsidR="00863BD3" w:rsidRDefault="00863BD3" w:rsidP="00441B6F">
      <w:pPr>
        <w:pStyle w:val="BodyText3"/>
        <w:tabs>
          <w:tab w:val="left" w:pos="1080"/>
        </w:tabs>
        <w:spacing w:after="0"/>
        <w:ind w:left="1080" w:hanging="1080"/>
        <w:jc w:val="both"/>
        <w:rPr>
          <w:rFonts w:ascii="Arial" w:hAnsi="Arial"/>
          <w:b/>
          <w:sz w:val="20"/>
          <w:szCs w:val="20"/>
        </w:rPr>
      </w:pPr>
    </w:p>
    <w:p w:rsidR="00902823" w:rsidRDefault="00502516" w:rsidP="00441B6F">
      <w:pPr>
        <w:pStyle w:val="Body"/>
        <w:spacing w:after="0"/>
        <w:rPr>
          <w:rFonts w:ascii="Arial" w:hAnsi="Arial" w:cs="Arial"/>
        </w:rPr>
      </w:pPr>
      <w:r w:rsidRPr="00502516">
        <w:rPr>
          <w:rFonts w:ascii="Arial" w:hAnsi="Arial" w:cs="Arial"/>
        </w:rPr>
        <w:t>Each figure should have a caption. The caption should be concise and typed separately, not on the figure area. Figures should be self-explanatory. Information presented in the figure should not be repeated in the table. All symbols and abbreviations used in the illustrations should be defined clearly. Figure legends should be given below the figures.</w:t>
      </w:r>
      <w:r w:rsidR="00B95236">
        <w:rPr>
          <w:rFonts w:ascii="Arial" w:hAnsi="Arial" w:cs="Arial"/>
        </w:rPr>
        <w:t>]</w:t>
      </w:r>
      <w:r w:rsidR="00863BD3">
        <w:rPr>
          <w:rFonts w:ascii="Arial" w:hAnsi="Arial" w:cs="Arial"/>
        </w:rPr>
        <w:t xml:space="preserve"> A sample figure is given in figure 1.</w:t>
      </w:r>
    </w:p>
    <w:p w:rsidR="00376BBE" w:rsidRDefault="00376BBE" w:rsidP="00441B6F">
      <w:pPr>
        <w:pStyle w:val="Body"/>
        <w:spacing w:after="0"/>
        <w:rPr>
          <w:rFonts w:ascii="Arial" w:hAnsi="Arial" w:cs="Arial"/>
        </w:rPr>
      </w:pPr>
    </w:p>
    <w:p w:rsidR="00376BBE" w:rsidRDefault="00376BBE" w:rsidP="00441B6F">
      <w:pPr>
        <w:pStyle w:val="Body"/>
        <w:spacing w:after="0"/>
        <w:rPr>
          <w:rFonts w:ascii="Arial" w:hAnsi="Arial" w:cs="Arial"/>
        </w:rPr>
      </w:pPr>
    </w:p>
    <w:p w:rsidR="00927834" w:rsidRDefault="001D3A51" w:rsidP="00441B6F">
      <w:pPr>
        <w:autoSpaceDE w:val="0"/>
        <w:autoSpaceDN w:val="0"/>
        <w:adjustRightInd w:val="0"/>
        <w:jc w:val="both"/>
        <w:rPr>
          <w:rFonts w:ascii="Arial" w:hAnsi="Arial" w:cs="Arial"/>
          <w:b/>
          <w:bCs/>
          <w:sz w:val="22"/>
          <w:szCs w:val="22"/>
        </w:rPr>
      </w:pPr>
      <w:r>
        <w:rPr>
          <w:rFonts w:ascii="Arial" w:hAnsi="Arial" w:cs="Arial"/>
          <w:b/>
          <w:bCs/>
          <w:noProof/>
          <w:sz w:val="22"/>
          <w:szCs w:val="22"/>
        </w:rPr>
        <w:lastRenderedPageBreak/>
        <w:drawing>
          <wp:inline distT="0" distB="0" distL="0" distR="0">
            <wp:extent cx="4498975" cy="2597150"/>
            <wp:effectExtent l="19050" t="0" r="0" b="0"/>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17"/>
                    <a:srcRect/>
                    <a:stretch>
                      <a:fillRect/>
                    </a:stretch>
                  </pic:blipFill>
                  <pic:spPr bwMode="auto">
                    <a:xfrm>
                      <a:off x="0" y="0"/>
                      <a:ext cx="4498975" cy="2597150"/>
                    </a:xfrm>
                    <a:prstGeom prst="rect">
                      <a:avLst/>
                    </a:prstGeom>
                    <a:noFill/>
                    <a:ln w="9525">
                      <a:noFill/>
                      <a:miter lim="800000"/>
                      <a:headEnd/>
                      <a:tailEnd/>
                    </a:ln>
                  </pic:spPr>
                </pic:pic>
              </a:graphicData>
            </a:graphic>
          </wp:inline>
        </w:drawing>
      </w:r>
    </w:p>
    <w:p w:rsidR="00927834" w:rsidRDefault="00927834" w:rsidP="00441B6F">
      <w:pPr>
        <w:autoSpaceDE w:val="0"/>
        <w:autoSpaceDN w:val="0"/>
        <w:adjustRightInd w:val="0"/>
        <w:jc w:val="both"/>
        <w:rPr>
          <w:rFonts w:ascii="Arial" w:hAnsi="Arial" w:cs="Arial"/>
          <w:b/>
          <w:bCs/>
          <w:szCs w:val="22"/>
        </w:rPr>
      </w:pPr>
    </w:p>
    <w:p w:rsidR="00927834" w:rsidRPr="008247A6" w:rsidRDefault="009E048A" w:rsidP="00441B6F">
      <w:pPr>
        <w:autoSpaceDE w:val="0"/>
        <w:autoSpaceDN w:val="0"/>
        <w:adjustRightInd w:val="0"/>
        <w:jc w:val="both"/>
        <w:rPr>
          <w:rFonts w:ascii="Arial" w:hAnsi="Arial" w:cs="Arial"/>
          <w:b/>
          <w:bCs/>
          <w:szCs w:val="22"/>
        </w:rPr>
      </w:pPr>
      <w:r>
        <w:rPr>
          <w:rFonts w:ascii="Arial" w:hAnsi="Arial" w:cs="Arial"/>
          <w:b/>
          <w:bCs/>
          <w:szCs w:val="22"/>
        </w:rPr>
        <w:t>Fig.</w:t>
      </w:r>
      <w:r w:rsidR="00927834" w:rsidRPr="008247A6">
        <w:rPr>
          <w:rFonts w:ascii="Arial" w:hAnsi="Arial" w:cs="Arial"/>
          <w:b/>
          <w:bCs/>
          <w:szCs w:val="22"/>
        </w:rPr>
        <w:t xml:space="preserve"> 1</w:t>
      </w:r>
      <w:r>
        <w:rPr>
          <w:rFonts w:ascii="Arial" w:hAnsi="Arial" w:cs="Arial"/>
          <w:b/>
          <w:bCs/>
          <w:szCs w:val="22"/>
        </w:rPr>
        <w:t>.</w:t>
      </w:r>
      <w:r w:rsidR="00927834" w:rsidRPr="008247A6">
        <w:rPr>
          <w:rFonts w:ascii="Arial" w:hAnsi="Arial" w:cs="Arial"/>
          <w:b/>
          <w:bCs/>
          <w:szCs w:val="22"/>
        </w:rPr>
        <w:t xml:space="preserve"> Effect of different doses of aqueous extract of Folk Recipe (100, 200, 300 mg/kg) on blood glucose levels at different time intervals in normal rabbits</w:t>
      </w:r>
    </w:p>
    <w:p w:rsidR="00927834" w:rsidRPr="008247A6" w:rsidRDefault="00927834" w:rsidP="00441B6F">
      <w:pPr>
        <w:ind w:left="360"/>
        <w:jc w:val="both"/>
        <w:rPr>
          <w:rFonts w:ascii="Arial" w:hAnsi="Arial" w:cs="Arial"/>
          <w:i/>
          <w:sz w:val="18"/>
        </w:rPr>
      </w:pPr>
      <w:r w:rsidRPr="008247A6">
        <w:rPr>
          <w:rFonts w:ascii="Arial" w:hAnsi="Arial" w:cs="Arial"/>
          <w:i/>
          <w:sz w:val="18"/>
        </w:rPr>
        <w:t>Test drugs:  significant from normal control, * P &lt; 0.05; ** P &lt; 0.001</w:t>
      </w:r>
    </w:p>
    <w:p w:rsidR="00927834" w:rsidRPr="008247A6" w:rsidRDefault="00927834" w:rsidP="00441B6F">
      <w:pPr>
        <w:autoSpaceDE w:val="0"/>
        <w:autoSpaceDN w:val="0"/>
        <w:adjustRightInd w:val="0"/>
        <w:ind w:left="360"/>
        <w:jc w:val="both"/>
        <w:rPr>
          <w:rFonts w:ascii="Arial" w:hAnsi="Arial" w:cs="Arial"/>
          <w:i/>
          <w:sz w:val="18"/>
        </w:rPr>
      </w:pPr>
      <w:r w:rsidRPr="008247A6">
        <w:rPr>
          <w:rFonts w:ascii="Arial" w:hAnsi="Arial" w:cs="Arial"/>
          <w:i/>
          <w:sz w:val="18"/>
        </w:rPr>
        <w:t>Mean ± S.E.M = Mean values ± Standard error of means of six experiments</w:t>
      </w:r>
    </w:p>
    <w:p w:rsidR="00863BD3" w:rsidRPr="00FB3A86" w:rsidRDefault="00863BD3" w:rsidP="00441B6F">
      <w:pPr>
        <w:pStyle w:val="Body"/>
        <w:spacing w:after="0"/>
        <w:rPr>
          <w:rFonts w:ascii="Arial" w:hAnsi="Arial" w:cs="Arial"/>
        </w:rPr>
      </w:pPr>
    </w:p>
    <w:p w:rsidR="00C30A0F" w:rsidRDefault="00C30A0F" w:rsidP="00441B6F">
      <w:pPr>
        <w:pStyle w:val="Body"/>
        <w:spacing w:after="0"/>
        <w:rPr>
          <w:rFonts w:ascii="Arial" w:hAnsi="Arial" w:cs="Arial"/>
        </w:rPr>
      </w:pPr>
      <w:r>
        <w:rPr>
          <w:rFonts w:ascii="Arial" w:hAnsi="Arial" w:cs="Arial"/>
          <w:b/>
          <w:caps/>
          <w:sz w:val="22"/>
        </w:rPr>
        <w:t>3</w:t>
      </w:r>
      <w:r w:rsidRPr="00C30A0F">
        <w:rPr>
          <w:rFonts w:ascii="Arial" w:hAnsi="Arial" w:cs="Arial"/>
          <w:b/>
          <w:caps/>
          <w:sz w:val="22"/>
        </w:rPr>
        <w:t xml:space="preserve">.1 </w:t>
      </w:r>
      <w:r w:rsidRPr="00C30A0F">
        <w:rPr>
          <w:rFonts w:ascii="Arial" w:hAnsi="Arial" w:cs="Arial"/>
          <w:b/>
          <w:sz w:val="22"/>
        </w:rPr>
        <w:t xml:space="preserve">Subheading </w:t>
      </w:r>
      <w:proofErr w:type="spellStart"/>
      <w:r w:rsidRPr="00C30A0F">
        <w:rPr>
          <w:rFonts w:ascii="Arial" w:hAnsi="Arial" w:cs="Arial"/>
          <w:b/>
          <w:sz w:val="22"/>
        </w:rPr>
        <w:t>Subheading</w:t>
      </w:r>
      <w:proofErr w:type="spellEnd"/>
      <w:r w:rsidRPr="00C30A0F">
        <w:rPr>
          <w:rFonts w:ascii="Arial" w:hAnsi="Arial" w:cs="Arial"/>
          <w:b/>
          <w:sz w:val="22"/>
        </w:rPr>
        <w:t xml:space="preserve"> </w:t>
      </w:r>
      <w:r w:rsidRPr="007F7B32">
        <w:rPr>
          <w:rFonts w:ascii="Arial" w:hAnsi="Arial" w:cs="Arial"/>
          <w:b/>
          <w:caps/>
        </w:rPr>
        <w:t>(ARIAL, BOLD, 1</w:t>
      </w:r>
      <w:r>
        <w:rPr>
          <w:rFonts w:ascii="Arial" w:hAnsi="Arial" w:cs="Arial"/>
          <w:b/>
          <w:caps/>
        </w:rPr>
        <w:t xml:space="preserve">1 </w:t>
      </w:r>
      <w:proofErr w:type="gramStart"/>
      <w:r>
        <w:rPr>
          <w:rFonts w:ascii="Arial" w:hAnsi="Arial" w:cs="Arial"/>
          <w:b/>
          <w:caps/>
        </w:rPr>
        <w:t>FONT</w:t>
      </w:r>
      <w:proofErr w:type="gramEnd"/>
      <w:r>
        <w:rPr>
          <w:rFonts w:ascii="Arial" w:hAnsi="Arial" w:cs="Arial"/>
          <w:b/>
          <w:caps/>
        </w:rPr>
        <w:t>, LEFT ALIGNED</w:t>
      </w:r>
      <w:r w:rsidRPr="007F7B32">
        <w:rPr>
          <w:rFonts w:ascii="Arial" w:hAnsi="Arial" w:cs="Arial"/>
          <w:b/>
          <w:caps/>
        </w:rPr>
        <w:t>)</w:t>
      </w:r>
      <w:r w:rsidRPr="00FB3A86">
        <w:rPr>
          <w:rFonts w:ascii="Arial" w:hAnsi="Arial" w:cs="Arial"/>
        </w:rPr>
        <w:t xml:space="preserve"> - second level heading.  </w:t>
      </w:r>
    </w:p>
    <w:p w:rsidR="00505F06" w:rsidRDefault="00505F06" w:rsidP="00441B6F">
      <w:pPr>
        <w:pStyle w:val="Body"/>
        <w:spacing w:after="0"/>
        <w:rPr>
          <w:rFonts w:ascii="Arial" w:hAnsi="Arial" w:cs="Arial"/>
        </w:rPr>
      </w:pPr>
    </w:p>
    <w:p w:rsidR="00C30A0F" w:rsidRDefault="00C30A0F" w:rsidP="00441B6F">
      <w:pPr>
        <w:pStyle w:val="Body"/>
        <w:spacing w:after="0"/>
        <w:rPr>
          <w:rFonts w:ascii="Arial" w:hAnsi="Arial" w:cs="Arial"/>
        </w:rPr>
      </w:pPr>
      <w:r>
        <w:rPr>
          <w:rFonts w:ascii="Arial" w:hAnsi="Arial" w:cs="Arial"/>
          <w:b/>
          <w:u w:val="single"/>
        </w:rPr>
        <w:t>3</w:t>
      </w:r>
      <w:r w:rsidRPr="00902823">
        <w:rPr>
          <w:rFonts w:ascii="Arial" w:hAnsi="Arial" w:cs="Arial"/>
          <w:b/>
          <w:u w:val="single"/>
        </w:rPr>
        <w:t>.1.1 Sub-subheading</w:t>
      </w:r>
      <w:r w:rsidRPr="00FB3A86">
        <w:rPr>
          <w:rFonts w:ascii="Arial" w:hAnsi="Arial" w:cs="Arial"/>
        </w:rPr>
        <w:t xml:space="preserve"> </w:t>
      </w:r>
      <w:r w:rsidRPr="007F7B32">
        <w:rPr>
          <w:rFonts w:ascii="Arial" w:hAnsi="Arial" w:cs="Arial"/>
        </w:rPr>
        <w:t>(ARIAL, BOLD, 1</w:t>
      </w:r>
      <w:r>
        <w:rPr>
          <w:rFonts w:ascii="Arial" w:hAnsi="Arial" w:cs="Arial"/>
        </w:rPr>
        <w:t xml:space="preserve">0 </w:t>
      </w:r>
      <w:proofErr w:type="gramStart"/>
      <w:r>
        <w:rPr>
          <w:rFonts w:ascii="Arial" w:hAnsi="Arial" w:cs="Arial"/>
        </w:rPr>
        <w:t>FONT</w:t>
      </w:r>
      <w:proofErr w:type="gramEnd"/>
      <w:r>
        <w:rPr>
          <w:rFonts w:ascii="Arial" w:hAnsi="Arial" w:cs="Arial"/>
        </w:rPr>
        <w:t>, LEFT ALIGNED, underlined</w:t>
      </w:r>
      <w:r w:rsidRPr="007F7B32">
        <w:rPr>
          <w:rFonts w:ascii="Arial" w:hAnsi="Arial" w:cs="Arial"/>
        </w:rPr>
        <w:t>)</w:t>
      </w:r>
      <w:r w:rsidRPr="00FB3A86">
        <w:rPr>
          <w:rFonts w:ascii="Arial" w:hAnsi="Arial" w:cs="Arial"/>
        </w:rPr>
        <w:t xml:space="preserve">- third level heading.  </w:t>
      </w:r>
    </w:p>
    <w:p w:rsidR="00505F06" w:rsidRDefault="00505F06" w:rsidP="00441B6F">
      <w:pPr>
        <w:pStyle w:val="Body"/>
        <w:spacing w:after="0"/>
        <w:rPr>
          <w:rFonts w:ascii="Arial" w:hAnsi="Arial" w:cs="Arial"/>
        </w:rPr>
      </w:pPr>
    </w:p>
    <w:p w:rsidR="00C30A0F" w:rsidRDefault="00C30A0F" w:rsidP="00441B6F">
      <w:pPr>
        <w:pStyle w:val="Body"/>
        <w:spacing w:after="0"/>
        <w:rPr>
          <w:rFonts w:ascii="Arial" w:hAnsi="Arial" w:cs="Arial"/>
        </w:rPr>
      </w:pPr>
      <w:r>
        <w:rPr>
          <w:rFonts w:ascii="Arial" w:hAnsi="Arial" w:cs="Arial"/>
          <w:i/>
        </w:rPr>
        <w:t>3</w:t>
      </w:r>
      <w:r w:rsidRPr="00C30A0F">
        <w:rPr>
          <w:rFonts w:ascii="Arial" w:hAnsi="Arial" w:cs="Arial"/>
          <w:i/>
        </w:rPr>
        <w:t>.1.1.1 Sub-sub-subheading</w:t>
      </w:r>
      <w:r>
        <w:rPr>
          <w:rFonts w:ascii="Arial" w:hAnsi="Arial" w:cs="Arial"/>
          <w:b/>
        </w:rPr>
        <w:t xml:space="preserve"> </w:t>
      </w:r>
      <w:r w:rsidRPr="007F7B32">
        <w:rPr>
          <w:rFonts w:ascii="Arial" w:hAnsi="Arial" w:cs="Arial"/>
          <w:b/>
        </w:rPr>
        <w:t>(ARIA</w:t>
      </w:r>
      <w:r>
        <w:rPr>
          <w:rFonts w:ascii="Arial" w:hAnsi="Arial" w:cs="Arial"/>
          <w:b/>
        </w:rPr>
        <w:t xml:space="preserve">L, ITALICS, BOLD, 10 </w:t>
      </w:r>
      <w:proofErr w:type="gramStart"/>
      <w:r>
        <w:rPr>
          <w:rFonts w:ascii="Arial" w:hAnsi="Arial" w:cs="Arial"/>
          <w:b/>
        </w:rPr>
        <w:t>FONT</w:t>
      </w:r>
      <w:proofErr w:type="gramEnd"/>
      <w:r>
        <w:rPr>
          <w:rFonts w:ascii="Arial" w:hAnsi="Arial" w:cs="Arial"/>
          <w:b/>
        </w:rPr>
        <w:t>, LEFT ALIGNED</w:t>
      </w:r>
      <w:r w:rsidRPr="007F7B32">
        <w:rPr>
          <w:rFonts w:ascii="Arial" w:hAnsi="Arial" w:cs="Arial"/>
          <w:b/>
        </w:rPr>
        <w:t>)</w:t>
      </w:r>
      <w:r w:rsidRPr="00FB3A86">
        <w:rPr>
          <w:rFonts w:ascii="Arial" w:hAnsi="Arial" w:cs="Arial"/>
        </w:rPr>
        <w:t xml:space="preserve"> - fourth level heading.</w:t>
      </w:r>
      <w:r>
        <w:rPr>
          <w:rFonts w:ascii="Arial" w:hAnsi="Arial" w:cs="Arial"/>
        </w:rPr>
        <w:t>]</w:t>
      </w:r>
      <w:r w:rsidRPr="00FB3A86">
        <w:rPr>
          <w:rFonts w:ascii="Arial" w:hAnsi="Arial" w:cs="Arial"/>
        </w:rPr>
        <w:t xml:space="preserve">  </w:t>
      </w:r>
    </w:p>
    <w:p w:rsidR="00E053D0" w:rsidRDefault="00E053D0" w:rsidP="00441B6F">
      <w:pPr>
        <w:pStyle w:val="Body"/>
        <w:spacing w:after="0"/>
        <w:rPr>
          <w:rFonts w:ascii="Arial" w:hAnsi="Arial" w:cs="Arial"/>
        </w:rPr>
      </w:pPr>
    </w:p>
    <w:p w:rsidR="00790ADA" w:rsidRPr="00FB3A86" w:rsidRDefault="00790ADA" w:rsidP="00441B6F">
      <w:pPr>
        <w:pStyle w:val="Body"/>
        <w:spacing w:after="0"/>
        <w:rPr>
          <w:rFonts w:ascii="Arial" w:hAnsi="Arial" w:cs="Arial"/>
        </w:rPr>
      </w:pPr>
    </w:p>
    <w:p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rsidR="00790ADA" w:rsidRPr="00FB3A86" w:rsidRDefault="00790ADA" w:rsidP="00441B6F">
      <w:pPr>
        <w:pStyle w:val="ConcHead"/>
        <w:spacing w:after="0"/>
        <w:jc w:val="both"/>
        <w:rPr>
          <w:rFonts w:ascii="Arial" w:hAnsi="Arial" w:cs="Arial"/>
        </w:rPr>
      </w:pPr>
    </w:p>
    <w:p w:rsidR="00B01FCD" w:rsidRDefault="00502516" w:rsidP="00441B6F">
      <w:pPr>
        <w:pStyle w:val="Body"/>
        <w:spacing w:after="0"/>
        <w:rPr>
          <w:rFonts w:ascii="Arial" w:hAnsi="Arial" w:cs="Arial"/>
        </w:rPr>
      </w:pPr>
      <w:r>
        <w:rPr>
          <w:rFonts w:ascii="Arial" w:hAnsi="Arial" w:cs="Arial"/>
        </w:rPr>
        <w:t>[</w:t>
      </w:r>
      <w:r w:rsidRPr="00502516">
        <w:rPr>
          <w:rFonts w:ascii="Arial" w:hAnsi="Arial" w:cs="Arial"/>
        </w:rPr>
        <w:t>This should briefly state th</w:t>
      </w:r>
      <w:r>
        <w:rPr>
          <w:rFonts w:ascii="Arial" w:hAnsi="Arial" w:cs="Arial"/>
        </w:rPr>
        <w:t>e major findings of the study.</w:t>
      </w:r>
      <w:r w:rsidR="00E66496">
        <w:rPr>
          <w:rFonts w:ascii="Arial" w:hAnsi="Arial" w:cs="Arial"/>
        </w:rPr>
        <w:t xml:space="preserve"> </w:t>
      </w:r>
      <w:r w:rsidR="00E66496" w:rsidRPr="00B95236">
        <w:rPr>
          <w:rFonts w:ascii="Arial" w:hAnsi="Arial" w:cs="Arial"/>
        </w:rPr>
        <w:t xml:space="preserve">If you are </w:t>
      </w:r>
      <w:r w:rsidR="00E66496">
        <w:rPr>
          <w:rFonts w:ascii="Arial" w:hAnsi="Arial" w:cs="Arial"/>
        </w:rPr>
        <w:t>using copy-paste option then select ‘match destination formatting’ in paste option OR use</w:t>
      </w:r>
      <w:r w:rsidR="00E66496" w:rsidRPr="00B95236">
        <w:rPr>
          <w:rFonts w:ascii="Arial" w:hAnsi="Arial" w:cs="Arial"/>
        </w:rPr>
        <w:t xml:space="preserve"> ‘paste special’ option and select ‘unformatted Unicode text’ option</w:t>
      </w:r>
      <w:r>
        <w:rPr>
          <w:rFonts w:ascii="Arial" w:hAnsi="Arial" w:cs="Arial"/>
        </w:rPr>
        <w:t>]</w:t>
      </w:r>
    </w:p>
    <w:p w:rsidR="00790ADA" w:rsidRPr="00FB3A86" w:rsidRDefault="00790ADA" w:rsidP="00441B6F">
      <w:pPr>
        <w:pStyle w:val="Body"/>
        <w:spacing w:after="0"/>
        <w:rPr>
          <w:rFonts w:ascii="Arial" w:hAnsi="Arial" w:cs="Arial"/>
        </w:rPr>
      </w:pPr>
    </w:p>
    <w:p w:rsidR="00B01FCD" w:rsidRDefault="00B01FCD" w:rsidP="00441B6F">
      <w:pPr>
        <w:pStyle w:val="AcknHead"/>
        <w:spacing w:after="0"/>
        <w:jc w:val="both"/>
        <w:rPr>
          <w:rFonts w:ascii="Arial" w:hAnsi="Arial" w:cs="Arial"/>
        </w:rPr>
      </w:pPr>
      <w:r w:rsidRPr="00FB3A86">
        <w:rPr>
          <w:rFonts w:ascii="Arial" w:hAnsi="Arial" w:cs="Arial"/>
        </w:rPr>
        <w:t>Acknowledg</w:t>
      </w:r>
      <w:r w:rsidR="003E2904">
        <w:rPr>
          <w:rFonts w:ascii="Arial" w:hAnsi="Arial" w:cs="Arial"/>
        </w:rPr>
        <w:t>E</w:t>
      </w:r>
      <w:r w:rsidRPr="00FB3A86">
        <w:rPr>
          <w:rFonts w:ascii="Arial" w:hAnsi="Arial" w:cs="Arial"/>
        </w:rPr>
        <w:t>ments</w:t>
      </w:r>
    </w:p>
    <w:p w:rsidR="00790ADA" w:rsidRPr="00FB3A86" w:rsidRDefault="00790ADA" w:rsidP="00441B6F">
      <w:pPr>
        <w:pStyle w:val="AcknHead"/>
        <w:spacing w:after="0"/>
        <w:jc w:val="both"/>
        <w:rPr>
          <w:rFonts w:ascii="Arial" w:hAnsi="Arial" w:cs="Arial"/>
        </w:rPr>
      </w:pPr>
    </w:p>
    <w:p w:rsidR="00315186" w:rsidRDefault="00502516" w:rsidP="00441B6F">
      <w:pPr>
        <w:pStyle w:val="Body"/>
        <w:spacing w:after="0"/>
        <w:rPr>
          <w:rFonts w:ascii="Arial" w:hAnsi="Arial" w:cs="Arial"/>
        </w:rPr>
      </w:pPr>
      <w:r w:rsidRPr="00502516">
        <w:rPr>
          <w:rFonts w:ascii="Arial" w:hAnsi="Arial" w:cs="Arial"/>
        </w:rPr>
        <w:t xml:space="preserve">A brief acknowledgement section may be given after the conclusion section just before the references. The acknowledgments of people who </w:t>
      </w:r>
      <w:proofErr w:type="gramStart"/>
      <w:r w:rsidRPr="00502516">
        <w:rPr>
          <w:rFonts w:ascii="Arial" w:hAnsi="Arial" w:cs="Arial"/>
        </w:rPr>
        <w:t>provided assistance</w:t>
      </w:r>
      <w:proofErr w:type="gramEnd"/>
      <w:r w:rsidRPr="00502516">
        <w:rPr>
          <w:rFonts w:ascii="Arial" w:hAnsi="Arial" w:cs="Arial"/>
        </w:rPr>
        <w:t xml:space="preserve"> in manuscript preparation, funding for research, etc. should be listed in this section.</w:t>
      </w:r>
      <w:r w:rsidR="001A29D8">
        <w:rPr>
          <w:rFonts w:ascii="Arial" w:hAnsi="Arial" w:cs="Arial"/>
        </w:rPr>
        <w:t xml:space="preserve"> </w:t>
      </w:r>
      <w:r w:rsidR="001A29D8" w:rsidRPr="001A29D8">
        <w:rPr>
          <w:rFonts w:ascii="Arial" w:hAnsi="Arial" w:cs="Arial"/>
        </w:rPr>
        <w:t>All sources of funding should be declared as an acknowledgement</w:t>
      </w:r>
      <w:r w:rsidR="001A29D8">
        <w:rPr>
          <w:rFonts w:ascii="Arial" w:hAnsi="Arial" w:cs="Arial"/>
        </w:rPr>
        <w:t xml:space="preserve">. </w:t>
      </w:r>
      <w:r w:rsidR="001A29D8" w:rsidRPr="001A29D8">
        <w:rPr>
          <w:rFonts w:ascii="Arial" w:hAnsi="Arial" w:cs="Arial"/>
        </w:rPr>
        <w:t xml:space="preserve">Authors should declare the role of </w:t>
      </w:r>
      <w:r w:rsidR="001A29D8">
        <w:rPr>
          <w:rFonts w:ascii="Arial" w:hAnsi="Arial" w:cs="Arial"/>
        </w:rPr>
        <w:t>funding agency</w:t>
      </w:r>
      <w:r w:rsidR="001A29D8" w:rsidRPr="001A29D8">
        <w:rPr>
          <w:rFonts w:ascii="Arial" w:hAnsi="Arial" w:cs="Arial"/>
        </w:rPr>
        <w:t xml:space="preserve">, if any, in the </w:t>
      </w:r>
      <w:r w:rsidR="001A29D8">
        <w:rPr>
          <w:rFonts w:ascii="Arial" w:hAnsi="Arial" w:cs="Arial"/>
        </w:rPr>
        <w:t xml:space="preserve">study design, </w:t>
      </w:r>
      <w:r w:rsidR="001A29D8" w:rsidRPr="001A29D8">
        <w:rPr>
          <w:rFonts w:ascii="Arial" w:hAnsi="Arial" w:cs="Arial"/>
        </w:rPr>
        <w:t>collection, analysis and interpretation of data; i</w:t>
      </w:r>
      <w:r w:rsidR="001A29D8">
        <w:rPr>
          <w:rFonts w:ascii="Arial" w:hAnsi="Arial" w:cs="Arial"/>
        </w:rPr>
        <w:t>n the writing of the manuscript</w:t>
      </w:r>
      <w:r w:rsidR="001A29D8" w:rsidRPr="001A29D8">
        <w:rPr>
          <w:rFonts w:ascii="Arial" w:hAnsi="Arial" w:cs="Arial"/>
        </w:rPr>
        <w:t>. If the study sponsors had no such involvement, the authors should so state.</w:t>
      </w:r>
    </w:p>
    <w:p w:rsidR="00315186" w:rsidRPr="00315186" w:rsidRDefault="00315186" w:rsidP="00441B6F"/>
    <w:p w:rsidR="00315186" w:rsidRPr="00315186" w:rsidRDefault="00315186" w:rsidP="00441B6F"/>
    <w:p w:rsidR="00315186" w:rsidRPr="00315186" w:rsidRDefault="00315186" w:rsidP="00441B6F"/>
    <w:p w:rsidR="00315186" w:rsidRPr="00315186" w:rsidRDefault="00315186" w:rsidP="00441B6F"/>
    <w:p w:rsidR="00860000" w:rsidRPr="00786D36" w:rsidRDefault="00860000" w:rsidP="00441B6F">
      <w:pPr>
        <w:pStyle w:val="ReferHead"/>
        <w:spacing w:after="0"/>
        <w:jc w:val="both"/>
        <w:rPr>
          <w:rFonts w:ascii="Arial" w:hAnsi="Arial" w:cs="Arial"/>
          <w:bCs/>
        </w:rPr>
      </w:pPr>
      <w:r w:rsidRPr="00786D36">
        <w:rPr>
          <w:rFonts w:ascii="Arial" w:hAnsi="Arial" w:cs="Arial"/>
          <w:bCs/>
        </w:rPr>
        <w:lastRenderedPageBreak/>
        <w:t>Competing interests</w:t>
      </w:r>
    </w:p>
    <w:p w:rsidR="00860000" w:rsidRPr="00786D36" w:rsidRDefault="00860000" w:rsidP="00441B6F">
      <w:pPr>
        <w:pStyle w:val="ReferHead"/>
        <w:spacing w:after="0"/>
        <w:jc w:val="both"/>
        <w:rPr>
          <w:rFonts w:ascii="Arial" w:hAnsi="Arial" w:cs="Arial"/>
        </w:rPr>
      </w:pPr>
    </w:p>
    <w:p w:rsidR="00860000" w:rsidRDefault="00E66E10" w:rsidP="00441B6F">
      <w:pPr>
        <w:pStyle w:val="ReferHead"/>
        <w:spacing w:after="0"/>
        <w:jc w:val="both"/>
        <w:rPr>
          <w:rFonts w:ascii="Arial" w:hAnsi="Arial" w:cs="Arial"/>
          <w:b w:val="0"/>
          <w:caps w:val="0"/>
          <w:sz w:val="20"/>
        </w:rPr>
      </w:pPr>
      <w:r>
        <w:rPr>
          <w:rFonts w:ascii="Arial" w:hAnsi="Arial" w:cs="Arial"/>
          <w:b w:val="0"/>
          <w:caps w:val="0"/>
          <w:sz w:val="20"/>
        </w:rPr>
        <w:t xml:space="preserve">Declaration of competing interest should be placed here. </w:t>
      </w:r>
      <w:r w:rsidR="001A29D8">
        <w:rPr>
          <w:rFonts w:ascii="Arial" w:hAnsi="Arial" w:cs="Arial"/>
          <w:b w:val="0"/>
          <w:caps w:val="0"/>
          <w:sz w:val="20"/>
        </w:rPr>
        <w:t>A</w:t>
      </w:r>
      <w:r w:rsidR="001A29D8" w:rsidRPr="001A29D8">
        <w:rPr>
          <w:rFonts w:ascii="Arial" w:hAnsi="Arial" w:cs="Arial"/>
          <w:b w:val="0"/>
          <w:caps w:val="0"/>
          <w:sz w:val="20"/>
        </w:rPr>
        <w:t xml:space="preserve">ll authors must disclose any financial and personal relationships with other people or organizations that could inappropriately influence (bias) their work. Examples of potential conflicts of interest include employment, consultancies, honoraria, paid expert testimony, patent applications/registrations, and grants or other funding. </w:t>
      </w:r>
      <w:r w:rsidRPr="00F469F0">
        <w:rPr>
          <w:rFonts w:ascii="Arial" w:hAnsi="Arial" w:cs="Arial"/>
          <w:b w:val="0"/>
          <w:caps w:val="0"/>
          <w:sz w:val="20"/>
          <w:u w:val="single"/>
        </w:rPr>
        <w:t>If no such declaration has been made by the authors, SDI reserves to assume and write this sentence: “Authors have declared that no competing interests exist.”.</w:t>
      </w:r>
    </w:p>
    <w:p w:rsidR="00371FB6" w:rsidRDefault="00371FB6" w:rsidP="00441B6F">
      <w:pPr>
        <w:pStyle w:val="ReferHead"/>
        <w:spacing w:after="0"/>
        <w:jc w:val="both"/>
        <w:rPr>
          <w:rFonts w:ascii="Arial" w:hAnsi="Arial" w:cs="Arial"/>
          <w:b w:val="0"/>
          <w:caps w:val="0"/>
          <w:sz w:val="20"/>
        </w:rPr>
      </w:pPr>
    </w:p>
    <w:p w:rsidR="00371FB6" w:rsidRDefault="00371FB6" w:rsidP="00441B6F">
      <w:pPr>
        <w:pStyle w:val="ReferHead"/>
        <w:spacing w:after="0"/>
        <w:jc w:val="both"/>
        <w:rPr>
          <w:rFonts w:ascii="Arial" w:hAnsi="Arial" w:cs="Arial"/>
          <w:bCs/>
        </w:rPr>
      </w:pPr>
      <w:r w:rsidRPr="00371FB6">
        <w:rPr>
          <w:rFonts w:ascii="Arial" w:hAnsi="Arial" w:cs="Arial"/>
          <w:bCs/>
        </w:rPr>
        <w:t>Authors’ Contributions</w:t>
      </w:r>
    </w:p>
    <w:p w:rsidR="00371FB6" w:rsidRPr="00371FB6" w:rsidRDefault="00371FB6" w:rsidP="00441B6F">
      <w:pPr>
        <w:pStyle w:val="ReferHead"/>
        <w:spacing w:after="0"/>
        <w:jc w:val="both"/>
        <w:rPr>
          <w:rFonts w:ascii="Arial" w:hAnsi="Arial" w:cs="Arial"/>
          <w:bCs/>
        </w:rPr>
      </w:pPr>
    </w:p>
    <w:p w:rsidR="00371FB6" w:rsidRPr="00F469F0" w:rsidRDefault="001A29D8" w:rsidP="00441B6F">
      <w:pPr>
        <w:pStyle w:val="ReferHead"/>
        <w:spacing w:after="0"/>
        <w:jc w:val="both"/>
        <w:rPr>
          <w:rFonts w:ascii="Arial" w:hAnsi="Arial" w:cs="Arial"/>
          <w:b w:val="0"/>
          <w:caps w:val="0"/>
          <w:sz w:val="20"/>
          <w:u w:val="single"/>
        </w:rPr>
      </w:pPr>
      <w:r w:rsidRPr="00F469F0">
        <w:rPr>
          <w:rFonts w:ascii="Arial" w:hAnsi="Arial" w:cs="Arial"/>
          <w:b w:val="0"/>
          <w:caps w:val="0"/>
          <w:sz w:val="20"/>
          <w:u w:val="single"/>
        </w:rPr>
        <w:t xml:space="preserve">Authors may use the following wordings for this section: </w:t>
      </w:r>
      <w:proofErr w:type="gramStart"/>
      <w:r w:rsidRPr="00F469F0">
        <w:rPr>
          <w:rFonts w:ascii="Arial" w:hAnsi="Arial" w:cs="Arial"/>
          <w:b w:val="0"/>
          <w:caps w:val="0"/>
          <w:sz w:val="20"/>
          <w:u w:val="single"/>
        </w:rPr>
        <w:t xml:space="preserve">“ </w:t>
      </w:r>
      <w:r w:rsidR="00371FB6" w:rsidRPr="00F469F0">
        <w:rPr>
          <w:rFonts w:ascii="Arial" w:hAnsi="Arial" w:cs="Arial"/>
          <w:b w:val="0"/>
          <w:caps w:val="0"/>
          <w:sz w:val="20"/>
          <w:u w:val="single"/>
        </w:rPr>
        <w:t>‘</w:t>
      </w:r>
      <w:proofErr w:type="gramEnd"/>
      <w:r w:rsidR="00371FB6" w:rsidRPr="00F469F0">
        <w:rPr>
          <w:rFonts w:ascii="Arial" w:hAnsi="Arial" w:cs="Arial"/>
          <w:b w:val="0"/>
          <w:caps w:val="0"/>
          <w:sz w:val="20"/>
          <w:u w:val="single"/>
        </w:rPr>
        <w:t>Author A’ designed the study, performed the statistical analysis, wrote the protocol, and</w:t>
      </w:r>
      <w:r w:rsidRPr="00F469F0">
        <w:rPr>
          <w:rFonts w:ascii="Arial" w:hAnsi="Arial" w:cs="Arial"/>
          <w:b w:val="0"/>
          <w:caps w:val="0"/>
          <w:sz w:val="20"/>
          <w:u w:val="single"/>
        </w:rPr>
        <w:t xml:space="preserve"> </w:t>
      </w:r>
      <w:r w:rsidR="00371FB6" w:rsidRPr="00F469F0">
        <w:rPr>
          <w:rFonts w:ascii="Arial" w:hAnsi="Arial" w:cs="Arial"/>
          <w:b w:val="0"/>
          <w:caps w:val="0"/>
          <w:sz w:val="20"/>
          <w:u w:val="single"/>
        </w:rPr>
        <w:t>wrote the first draft of the manuscript. ‘Author B’ and ‘Author C’ managed the analyses of</w:t>
      </w:r>
      <w:r w:rsidRPr="00F469F0">
        <w:rPr>
          <w:rFonts w:ascii="Arial" w:hAnsi="Arial" w:cs="Arial"/>
          <w:b w:val="0"/>
          <w:caps w:val="0"/>
          <w:sz w:val="20"/>
          <w:u w:val="single"/>
        </w:rPr>
        <w:t xml:space="preserve"> </w:t>
      </w:r>
      <w:r w:rsidR="00371FB6" w:rsidRPr="00F469F0">
        <w:rPr>
          <w:rFonts w:ascii="Arial" w:hAnsi="Arial" w:cs="Arial"/>
          <w:b w:val="0"/>
          <w:caps w:val="0"/>
          <w:sz w:val="20"/>
          <w:u w:val="single"/>
        </w:rPr>
        <w:t>the study. ‘Author C’ managed the literature searches</w:t>
      </w:r>
      <w:r w:rsidRPr="00F469F0">
        <w:rPr>
          <w:rFonts w:ascii="Arial" w:hAnsi="Arial" w:cs="Arial"/>
          <w:b w:val="0"/>
          <w:caps w:val="0"/>
          <w:sz w:val="20"/>
          <w:u w:val="single"/>
        </w:rPr>
        <w:t>……</w:t>
      </w:r>
      <w:r w:rsidR="00371FB6" w:rsidRPr="00F469F0">
        <w:rPr>
          <w:rFonts w:ascii="Arial" w:hAnsi="Arial" w:cs="Arial"/>
          <w:b w:val="0"/>
          <w:caps w:val="0"/>
          <w:sz w:val="20"/>
          <w:u w:val="single"/>
        </w:rPr>
        <w:t xml:space="preserve"> All authors read and approved the final manuscript.</w:t>
      </w:r>
      <w:r w:rsidRPr="00F469F0">
        <w:rPr>
          <w:rFonts w:ascii="Arial" w:hAnsi="Arial" w:cs="Arial"/>
          <w:b w:val="0"/>
          <w:caps w:val="0"/>
          <w:sz w:val="20"/>
          <w:u w:val="single"/>
        </w:rPr>
        <w:t>”</w:t>
      </w:r>
    </w:p>
    <w:p w:rsidR="002B685A" w:rsidRDefault="002B685A" w:rsidP="00441B6F">
      <w:pPr>
        <w:pStyle w:val="ReferHead"/>
        <w:spacing w:after="0"/>
        <w:jc w:val="both"/>
        <w:rPr>
          <w:rFonts w:ascii="Arial" w:hAnsi="Arial" w:cs="Arial"/>
          <w:b w:val="0"/>
          <w:caps w:val="0"/>
          <w:sz w:val="20"/>
        </w:rPr>
      </w:pPr>
    </w:p>
    <w:p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rsidR="002B685A" w:rsidRPr="002B685A" w:rsidRDefault="002B685A" w:rsidP="00441B6F">
      <w:pPr>
        <w:pStyle w:val="ReferHead"/>
        <w:spacing w:after="0"/>
        <w:jc w:val="both"/>
        <w:rPr>
          <w:rFonts w:ascii="Arial" w:hAnsi="Arial" w:cs="Arial"/>
          <w:bCs/>
        </w:rPr>
      </w:pPr>
    </w:p>
    <w:p w:rsidR="002B685A" w:rsidRPr="002B685A" w:rsidRDefault="002B685A" w:rsidP="00441B6F">
      <w:pPr>
        <w:pStyle w:val="ReferHead"/>
        <w:spacing w:after="0"/>
        <w:jc w:val="both"/>
        <w:rPr>
          <w:rFonts w:ascii="Arial" w:hAnsi="Arial" w:cs="Arial"/>
          <w:b w:val="0"/>
          <w:caps w:val="0"/>
          <w:sz w:val="20"/>
        </w:rPr>
      </w:pPr>
      <w:r>
        <w:rPr>
          <w:rFonts w:ascii="Arial" w:hAnsi="Arial" w:cs="Arial"/>
          <w:b w:val="0"/>
          <w:caps w:val="0"/>
          <w:sz w:val="20"/>
        </w:rPr>
        <w:t>No m</w:t>
      </w:r>
      <w:r w:rsidRPr="002B685A">
        <w:rPr>
          <w:rFonts w:ascii="Arial" w:hAnsi="Arial" w:cs="Arial"/>
          <w:b w:val="0"/>
          <w:caps w:val="0"/>
          <w:sz w:val="20"/>
        </w:rPr>
        <w:t>anuscripts will be peer-reviewed if a statement of patient consent is not present</w:t>
      </w:r>
      <w:r>
        <w:rPr>
          <w:rFonts w:ascii="Arial" w:hAnsi="Arial" w:cs="Arial"/>
          <w:b w:val="0"/>
          <w:caps w:val="0"/>
          <w:sz w:val="20"/>
        </w:rPr>
        <w:t>ed during submission (wherever applicable)</w:t>
      </w:r>
      <w:r w:rsidRPr="002B685A">
        <w:rPr>
          <w:rFonts w:ascii="Arial" w:hAnsi="Arial" w:cs="Arial"/>
          <w:b w:val="0"/>
          <w:caps w:val="0"/>
          <w:sz w:val="20"/>
        </w:rPr>
        <w:t>.</w:t>
      </w:r>
    </w:p>
    <w:p w:rsidR="00A347C0" w:rsidRDefault="002B685A" w:rsidP="00441B6F">
      <w:pPr>
        <w:pStyle w:val="ReferHead"/>
        <w:spacing w:after="0"/>
        <w:jc w:val="both"/>
        <w:rPr>
          <w:rFonts w:ascii="Arial" w:hAnsi="Arial" w:cs="Arial"/>
          <w:b w:val="0"/>
          <w:caps w:val="0"/>
          <w:sz w:val="20"/>
        </w:rPr>
      </w:pPr>
      <w:r w:rsidRPr="002B685A">
        <w:rPr>
          <w:rFonts w:ascii="Arial" w:hAnsi="Arial" w:cs="Arial"/>
          <w:b w:val="0"/>
          <w:caps w:val="0"/>
          <w:sz w:val="20"/>
        </w:rPr>
        <w:t>This section is compulsory</w:t>
      </w:r>
      <w:r>
        <w:rPr>
          <w:rFonts w:ascii="Arial" w:hAnsi="Arial" w:cs="Arial"/>
          <w:b w:val="0"/>
          <w:caps w:val="0"/>
          <w:sz w:val="20"/>
        </w:rPr>
        <w:t xml:space="preserve"> for medical journals. Other journals may require </w:t>
      </w:r>
      <w:r w:rsidR="00E84F3C">
        <w:rPr>
          <w:rFonts w:ascii="Arial" w:hAnsi="Arial" w:cs="Arial"/>
          <w:b w:val="0"/>
          <w:caps w:val="0"/>
          <w:sz w:val="20"/>
        </w:rPr>
        <w:t xml:space="preserve">this section if found suitable. </w:t>
      </w:r>
      <w:r w:rsidRPr="002B685A">
        <w:rPr>
          <w:rFonts w:ascii="Arial" w:hAnsi="Arial" w:cs="Arial"/>
          <w:b w:val="0"/>
          <w:caps w:val="0"/>
          <w:sz w:val="20"/>
        </w:rPr>
        <w:t xml:space="preserve">It should provide a statement to confirm that the patient has given their informed consent for the case report to be published. </w:t>
      </w:r>
      <w:r w:rsidR="00E84F3C">
        <w:rPr>
          <w:rFonts w:ascii="Arial" w:hAnsi="Arial" w:cs="Arial"/>
          <w:b w:val="0"/>
          <w:caps w:val="0"/>
          <w:sz w:val="20"/>
        </w:rPr>
        <w:t xml:space="preserve">Journal </w:t>
      </w:r>
      <w:r w:rsidRPr="002B685A">
        <w:rPr>
          <w:rFonts w:ascii="Arial" w:hAnsi="Arial" w:cs="Arial"/>
          <w:b w:val="0"/>
          <w:caps w:val="0"/>
          <w:sz w:val="20"/>
        </w:rPr>
        <w:t xml:space="preserve">editorial office may </w:t>
      </w:r>
      <w:r w:rsidR="00E84F3C">
        <w:rPr>
          <w:rFonts w:ascii="Arial" w:hAnsi="Arial" w:cs="Arial"/>
          <w:b w:val="0"/>
          <w:caps w:val="0"/>
          <w:sz w:val="20"/>
        </w:rPr>
        <w:t xml:space="preserve">ask the </w:t>
      </w:r>
      <w:r w:rsidRPr="002B685A">
        <w:rPr>
          <w:rFonts w:ascii="Arial" w:hAnsi="Arial" w:cs="Arial"/>
          <w:b w:val="0"/>
          <w:caps w:val="0"/>
          <w:sz w:val="20"/>
        </w:rPr>
        <w:t xml:space="preserve">copies of the consent documentation at any time. </w:t>
      </w:r>
    </w:p>
    <w:p w:rsidR="00A347C0" w:rsidRDefault="00A347C0" w:rsidP="00441B6F">
      <w:pPr>
        <w:pStyle w:val="ReferHead"/>
        <w:spacing w:after="0"/>
        <w:jc w:val="both"/>
        <w:rPr>
          <w:rFonts w:ascii="Arial" w:hAnsi="Arial" w:cs="Arial"/>
          <w:b w:val="0"/>
          <w:caps w:val="0"/>
          <w:sz w:val="20"/>
        </w:rPr>
      </w:pPr>
    </w:p>
    <w:p w:rsidR="001B0427" w:rsidRDefault="00E84F3C" w:rsidP="00441B6F">
      <w:pPr>
        <w:pStyle w:val="ReferHead"/>
        <w:spacing w:after="0"/>
        <w:jc w:val="both"/>
        <w:rPr>
          <w:rFonts w:ascii="Arial" w:hAnsi="Arial" w:cs="Arial"/>
          <w:b w:val="0"/>
          <w:caps w:val="0"/>
          <w:sz w:val="20"/>
        </w:rPr>
      </w:pPr>
      <w:r>
        <w:rPr>
          <w:rFonts w:ascii="Arial" w:hAnsi="Arial" w:cs="Arial"/>
          <w:b w:val="0"/>
          <w:caps w:val="0"/>
          <w:sz w:val="20"/>
        </w:rPr>
        <w:t>Authors may use a form from their</w:t>
      </w:r>
      <w:r w:rsidR="002B685A" w:rsidRPr="002B685A">
        <w:rPr>
          <w:rFonts w:ascii="Arial" w:hAnsi="Arial" w:cs="Arial"/>
          <w:b w:val="0"/>
          <w:caps w:val="0"/>
          <w:sz w:val="20"/>
        </w:rPr>
        <w:t xml:space="preserve"> own institution </w:t>
      </w:r>
      <w:r w:rsidR="00A94063">
        <w:rPr>
          <w:rFonts w:ascii="Arial" w:hAnsi="Arial" w:cs="Arial"/>
          <w:b w:val="0"/>
          <w:caps w:val="0"/>
          <w:sz w:val="20"/>
        </w:rPr>
        <w:t xml:space="preserve">or </w:t>
      </w:r>
      <w:r w:rsidR="00BC53A0">
        <w:rPr>
          <w:rFonts w:ascii="Arial" w:hAnsi="Arial" w:cs="Arial"/>
          <w:b w:val="0"/>
          <w:caps w:val="0"/>
          <w:sz w:val="20"/>
        </w:rPr>
        <w:t>SDI Patient Consent Form 1.0</w:t>
      </w:r>
      <w:r w:rsidR="002B685A" w:rsidRPr="002B685A">
        <w:rPr>
          <w:rFonts w:ascii="Arial" w:hAnsi="Arial" w:cs="Arial"/>
          <w:b w:val="0"/>
          <w:caps w:val="0"/>
          <w:sz w:val="20"/>
        </w:rPr>
        <w:t xml:space="preserve">. </w:t>
      </w:r>
      <w:r>
        <w:rPr>
          <w:rFonts w:ascii="Arial" w:hAnsi="Arial" w:cs="Arial"/>
          <w:b w:val="0"/>
          <w:caps w:val="0"/>
          <w:sz w:val="20"/>
        </w:rPr>
        <w:t>It is preferable that authors should send this form along with the submission. B</w:t>
      </w:r>
      <w:r w:rsidR="002B685A" w:rsidRPr="002B685A">
        <w:rPr>
          <w:rFonts w:ascii="Arial" w:hAnsi="Arial" w:cs="Arial"/>
          <w:b w:val="0"/>
          <w:caps w:val="0"/>
          <w:sz w:val="20"/>
        </w:rPr>
        <w:t>ut</w:t>
      </w:r>
      <w:r>
        <w:rPr>
          <w:rFonts w:ascii="Arial" w:hAnsi="Arial" w:cs="Arial"/>
          <w:b w:val="0"/>
          <w:caps w:val="0"/>
          <w:sz w:val="20"/>
        </w:rPr>
        <w:t xml:space="preserve"> if already not sent during submission, we</w:t>
      </w:r>
      <w:r w:rsidR="002B685A" w:rsidRPr="002B685A">
        <w:rPr>
          <w:rFonts w:ascii="Arial" w:hAnsi="Arial" w:cs="Arial"/>
          <w:b w:val="0"/>
          <w:caps w:val="0"/>
          <w:sz w:val="20"/>
        </w:rPr>
        <w:t xml:space="preserve"> may request to see a copy at any stage</w:t>
      </w:r>
      <w:r w:rsidR="001B0427">
        <w:rPr>
          <w:rFonts w:ascii="Arial" w:hAnsi="Arial" w:cs="Arial"/>
          <w:b w:val="0"/>
          <w:caps w:val="0"/>
          <w:sz w:val="20"/>
        </w:rPr>
        <w:t xml:space="preserve">s of pre and post publication. </w:t>
      </w:r>
    </w:p>
    <w:p w:rsidR="001B0427" w:rsidRDefault="001B0427" w:rsidP="00441B6F">
      <w:pPr>
        <w:pStyle w:val="ReferHead"/>
        <w:spacing w:after="0"/>
        <w:jc w:val="both"/>
        <w:rPr>
          <w:rFonts w:ascii="Arial" w:hAnsi="Arial" w:cs="Arial"/>
          <w:b w:val="0"/>
          <w:caps w:val="0"/>
          <w:sz w:val="20"/>
        </w:rPr>
      </w:pPr>
    </w:p>
    <w:p w:rsidR="002B685A" w:rsidRDefault="002B685A" w:rsidP="00441B6F">
      <w:pPr>
        <w:pStyle w:val="ReferHead"/>
        <w:spacing w:after="0"/>
        <w:jc w:val="both"/>
        <w:rPr>
          <w:rFonts w:ascii="Arial" w:hAnsi="Arial" w:cs="Arial"/>
          <w:b w:val="0"/>
          <w:caps w:val="0"/>
          <w:sz w:val="20"/>
        </w:rPr>
      </w:pPr>
      <w:r w:rsidRPr="002B685A">
        <w:rPr>
          <w:rFonts w:ascii="Arial" w:hAnsi="Arial" w:cs="Arial"/>
          <w:b w:val="0"/>
          <w:caps w:val="0"/>
          <w:sz w:val="20"/>
        </w:rPr>
        <w:t xml:space="preserve">If the person described in the case report has died, then consent for publication must be </w:t>
      </w:r>
      <w:r w:rsidR="001B0427">
        <w:rPr>
          <w:rFonts w:ascii="Arial" w:hAnsi="Arial" w:cs="Arial"/>
          <w:b w:val="0"/>
          <w:caps w:val="0"/>
          <w:sz w:val="20"/>
        </w:rPr>
        <w:t>collected</w:t>
      </w:r>
      <w:r w:rsidRPr="002B685A">
        <w:rPr>
          <w:rFonts w:ascii="Arial" w:hAnsi="Arial" w:cs="Arial"/>
          <w:b w:val="0"/>
          <w:caps w:val="0"/>
          <w:sz w:val="20"/>
        </w:rPr>
        <w:t xml:space="preserve"> from their next of kin. If the individual described in the case report is a minor, or unable to provide consent, then consent must be sought from their parents or legal guardians. </w:t>
      </w:r>
    </w:p>
    <w:p w:rsidR="001A29D8" w:rsidRDefault="001A29D8" w:rsidP="00441B6F">
      <w:pPr>
        <w:pStyle w:val="ReferHead"/>
        <w:spacing w:after="0"/>
        <w:jc w:val="both"/>
        <w:rPr>
          <w:rFonts w:ascii="Arial" w:hAnsi="Arial" w:cs="Arial"/>
          <w:b w:val="0"/>
          <w:caps w:val="0"/>
          <w:sz w:val="20"/>
        </w:rPr>
      </w:pPr>
    </w:p>
    <w:p w:rsidR="001A29D8" w:rsidRPr="00F469F0" w:rsidRDefault="001A29D8" w:rsidP="00441B6F">
      <w:pPr>
        <w:pStyle w:val="ReferHead"/>
        <w:spacing w:after="0"/>
        <w:jc w:val="both"/>
        <w:rPr>
          <w:rFonts w:ascii="Arial" w:hAnsi="Arial" w:cs="Arial"/>
          <w:b w:val="0"/>
          <w:caps w:val="0"/>
          <w:sz w:val="20"/>
          <w:u w:val="single"/>
        </w:rPr>
      </w:pPr>
      <w:r w:rsidRPr="00F469F0">
        <w:rPr>
          <w:rFonts w:ascii="Arial" w:hAnsi="Arial" w:cs="Arial"/>
          <w:b w:val="0"/>
          <w:caps w:val="0"/>
          <w:sz w:val="20"/>
          <w:u w:val="single"/>
        </w:rPr>
        <w:t>Authors may use the following wordings for this section: "All authors declare that ‘written informed consent was obtained from the patient (or other approved parties) for publication of this case report and accompanying images. A copy of the written consent is available for review by the Editorial office/Chief Editor/Editorial Board members of this journal."</w:t>
      </w:r>
    </w:p>
    <w:p w:rsidR="001A29D8" w:rsidRDefault="001A29D8" w:rsidP="00441B6F">
      <w:pPr>
        <w:pStyle w:val="ReferHead"/>
        <w:spacing w:after="0"/>
        <w:jc w:val="both"/>
        <w:rPr>
          <w:rFonts w:ascii="Arial" w:hAnsi="Arial" w:cs="Arial"/>
          <w:b w:val="0"/>
          <w:caps w:val="0"/>
          <w:sz w:val="20"/>
        </w:rPr>
      </w:pPr>
    </w:p>
    <w:p w:rsidR="005C784C" w:rsidRDefault="005C784C" w:rsidP="00441B6F">
      <w:pPr>
        <w:pStyle w:val="ReferHead"/>
        <w:spacing w:after="0"/>
        <w:jc w:val="both"/>
        <w:rPr>
          <w:rFonts w:ascii="Arial" w:hAnsi="Arial" w:cs="Arial"/>
          <w:b w:val="0"/>
          <w:caps w:val="0"/>
          <w:sz w:val="20"/>
        </w:rPr>
      </w:pPr>
    </w:p>
    <w:p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rsidR="005C784C" w:rsidRPr="002B685A" w:rsidRDefault="005C784C" w:rsidP="00441B6F">
      <w:pPr>
        <w:pStyle w:val="ReferHead"/>
        <w:spacing w:after="0"/>
        <w:jc w:val="both"/>
        <w:rPr>
          <w:rFonts w:ascii="Arial" w:hAnsi="Arial" w:cs="Arial"/>
          <w:bCs/>
        </w:rPr>
      </w:pPr>
    </w:p>
    <w:p w:rsidR="005C784C" w:rsidRDefault="005C784C" w:rsidP="00441B6F">
      <w:pPr>
        <w:pStyle w:val="ReferHead"/>
        <w:spacing w:after="0"/>
        <w:jc w:val="both"/>
        <w:rPr>
          <w:rFonts w:ascii="Arial" w:hAnsi="Arial" w:cs="Arial"/>
          <w:b w:val="0"/>
          <w:caps w:val="0"/>
          <w:sz w:val="20"/>
        </w:rPr>
      </w:pPr>
      <w:r w:rsidRPr="002B685A">
        <w:rPr>
          <w:rFonts w:ascii="Arial" w:hAnsi="Arial" w:cs="Arial"/>
          <w:b w:val="0"/>
          <w:caps w:val="0"/>
          <w:sz w:val="20"/>
        </w:rPr>
        <w:t>This section is compulsory</w:t>
      </w:r>
      <w:r>
        <w:rPr>
          <w:rFonts w:ascii="Arial" w:hAnsi="Arial" w:cs="Arial"/>
          <w:b w:val="0"/>
          <w:caps w:val="0"/>
          <w:sz w:val="20"/>
        </w:rPr>
        <w:t xml:space="preserve"> for medical journals. Other journals may require this section if found suitable. </w:t>
      </w:r>
      <w:r w:rsidR="00E053D0" w:rsidRPr="00E053D0">
        <w:rPr>
          <w:rFonts w:ascii="Arial" w:hAnsi="Arial" w:cs="Arial"/>
          <w:b w:val="0"/>
          <w:caps w:val="0"/>
          <w:sz w:val="20"/>
        </w:rPr>
        <w:t xml:space="preserve">If human subjects are involved, informed consent, protection of privacy, and other human rights are further criteria against which the manuscript will be judged. </w:t>
      </w:r>
      <w:r w:rsidRPr="002B685A">
        <w:rPr>
          <w:rFonts w:ascii="Arial" w:hAnsi="Arial" w:cs="Arial"/>
          <w:b w:val="0"/>
          <w:caps w:val="0"/>
          <w:sz w:val="20"/>
        </w:rPr>
        <w:t xml:space="preserve">It should provide a statement to confirm that the </w:t>
      </w:r>
      <w:r>
        <w:rPr>
          <w:rFonts w:ascii="Arial" w:hAnsi="Arial" w:cs="Arial"/>
          <w:b w:val="0"/>
          <w:caps w:val="0"/>
          <w:sz w:val="20"/>
        </w:rPr>
        <w:t xml:space="preserve">authors have obtained all necessary ethical approval from suitable Institutional or State or National or International Committee. </w:t>
      </w:r>
      <w:r w:rsidRPr="005C784C">
        <w:rPr>
          <w:rFonts w:ascii="Arial" w:hAnsi="Arial" w:cs="Arial"/>
          <w:b w:val="0"/>
          <w:caps w:val="0"/>
          <w:sz w:val="20"/>
        </w:rPr>
        <w:t xml:space="preserve">This confirms either that </w:t>
      </w:r>
      <w:r>
        <w:rPr>
          <w:rFonts w:ascii="Arial" w:hAnsi="Arial" w:cs="Arial"/>
          <w:b w:val="0"/>
          <w:caps w:val="0"/>
          <w:sz w:val="20"/>
        </w:rPr>
        <w:t xml:space="preserve">this </w:t>
      </w:r>
      <w:r w:rsidRPr="005C784C">
        <w:rPr>
          <w:rFonts w:ascii="Arial" w:hAnsi="Arial" w:cs="Arial"/>
          <w:b w:val="0"/>
          <w:caps w:val="0"/>
          <w:sz w:val="20"/>
        </w:rPr>
        <w:t>study is not against the public interest, or that the release of information is allowed by legislation.</w:t>
      </w:r>
    </w:p>
    <w:p w:rsidR="0041027F" w:rsidRDefault="0041027F" w:rsidP="00441B6F">
      <w:pPr>
        <w:pStyle w:val="ReferHead"/>
        <w:spacing w:after="0"/>
        <w:jc w:val="both"/>
        <w:rPr>
          <w:rFonts w:ascii="Arial" w:hAnsi="Arial" w:cs="Arial"/>
          <w:b w:val="0"/>
          <w:caps w:val="0"/>
          <w:sz w:val="20"/>
        </w:rPr>
      </w:pPr>
    </w:p>
    <w:p w:rsidR="00CD6856" w:rsidRDefault="00CD6856" w:rsidP="00441B6F">
      <w:pPr>
        <w:pStyle w:val="ReferHead"/>
        <w:spacing w:after="0"/>
        <w:jc w:val="both"/>
        <w:rPr>
          <w:rFonts w:ascii="Arial" w:hAnsi="Arial" w:cs="Arial"/>
          <w:b w:val="0"/>
          <w:caps w:val="0"/>
          <w:sz w:val="20"/>
        </w:rPr>
      </w:pPr>
      <w:r w:rsidRPr="00CD6856">
        <w:rPr>
          <w:rFonts w:ascii="Arial" w:hAnsi="Arial" w:cs="Arial"/>
          <w:b w:val="0"/>
          <w:caps w:val="0"/>
          <w:sz w:val="20"/>
        </w:rPr>
        <w:lastRenderedPageBreak/>
        <w:t>All manuscripts which deal with animal subjects must be approved by an Institutional Review Board (IRB), Ethical Committee, or an Animal Utilization Study Committee</w:t>
      </w:r>
      <w:proofErr w:type="gramStart"/>
      <w:r>
        <w:rPr>
          <w:rFonts w:ascii="Arial" w:hAnsi="Arial" w:cs="Arial"/>
          <w:b w:val="0"/>
          <w:caps w:val="0"/>
          <w:sz w:val="20"/>
        </w:rPr>
        <w:t xml:space="preserve">. </w:t>
      </w:r>
      <w:r w:rsidRPr="00CD6856">
        <w:rPr>
          <w:rFonts w:ascii="Arial" w:hAnsi="Arial" w:cs="Arial"/>
          <w:b w:val="0"/>
          <w:caps w:val="0"/>
          <w:sz w:val="20"/>
        </w:rPr>
        <w:t>,</w:t>
      </w:r>
      <w:proofErr w:type="gramEnd"/>
      <w:r w:rsidRPr="00CD6856">
        <w:rPr>
          <w:rFonts w:ascii="Arial" w:hAnsi="Arial" w:cs="Arial"/>
          <w:b w:val="0"/>
          <w:caps w:val="0"/>
          <w:sz w:val="20"/>
        </w:rPr>
        <w:t xml:space="preserve"> and this statement, and approval number, must accompany the submission.</w:t>
      </w:r>
      <w:r>
        <w:rPr>
          <w:rFonts w:ascii="Arial" w:hAnsi="Arial" w:cs="Arial"/>
          <w:b w:val="0"/>
          <w:caps w:val="0"/>
          <w:sz w:val="20"/>
        </w:rPr>
        <w:t xml:space="preserve"> If required, author should be ready to submit </w:t>
      </w:r>
      <w:r w:rsidRPr="00CD6856">
        <w:rPr>
          <w:rFonts w:ascii="Arial" w:hAnsi="Arial" w:cs="Arial"/>
          <w:b w:val="0"/>
          <w:caps w:val="0"/>
          <w:sz w:val="20"/>
        </w:rPr>
        <w:t>a scanned copy of the IRB or Ethical Committee Approval</w:t>
      </w:r>
      <w:r>
        <w:rPr>
          <w:rFonts w:ascii="Arial" w:hAnsi="Arial" w:cs="Arial"/>
          <w:b w:val="0"/>
          <w:caps w:val="0"/>
          <w:sz w:val="20"/>
        </w:rPr>
        <w:t xml:space="preserve"> at any stage of publication (</w:t>
      </w:r>
      <w:proofErr w:type="gramStart"/>
      <w:r>
        <w:rPr>
          <w:rFonts w:ascii="Arial" w:hAnsi="Arial" w:cs="Arial"/>
          <w:b w:val="0"/>
          <w:caps w:val="0"/>
          <w:sz w:val="20"/>
        </w:rPr>
        <w:t>Pre of</w:t>
      </w:r>
      <w:proofErr w:type="gramEnd"/>
      <w:r>
        <w:rPr>
          <w:rFonts w:ascii="Arial" w:hAnsi="Arial" w:cs="Arial"/>
          <w:b w:val="0"/>
          <w:caps w:val="0"/>
          <w:sz w:val="20"/>
        </w:rPr>
        <w:t xml:space="preserve"> post publication stage)</w:t>
      </w:r>
      <w:r w:rsidRPr="00CD6856">
        <w:rPr>
          <w:rFonts w:ascii="Arial" w:hAnsi="Arial" w:cs="Arial"/>
          <w:b w:val="0"/>
          <w:caps w:val="0"/>
          <w:sz w:val="20"/>
        </w:rPr>
        <w:t>. The manuscript should contain information about any post-operative care and pain management for the animals.</w:t>
      </w:r>
      <w:r>
        <w:rPr>
          <w:rFonts w:ascii="Arial" w:hAnsi="Arial" w:cs="Arial"/>
          <w:b w:val="0"/>
          <w:caps w:val="0"/>
          <w:sz w:val="20"/>
        </w:rPr>
        <w:t xml:space="preserve"> </w:t>
      </w:r>
    </w:p>
    <w:p w:rsidR="00CD6856" w:rsidRDefault="00CD6856" w:rsidP="00441B6F">
      <w:pPr>
        <w:pStyle w:val="ReferHead"/>
        <w:spacing w:after="0"/>
        <w:jc w:val="both"/>
        <w:rPr>
          <w:rFonts w:ascii="Arial" w:hAnsi="Arial" w:cs="Arial"/>
          <w:b w:val="0"/>
          <w:caps w:val="0"/>
          <w:sz w:val="20"/>
        </w:rPr>
      </w:pPr>
    </w:p>
    <w:p w:rsidR="0041027F" w:rsidRDefault="008671C6" w:rsidP="00441B6F">
      <w:pPr>
        <w:pStyle w:val="ReferHead"/>
        <w:spacing w:after="0"/>
        <w:jc w:val="both"/>
        <w:rPr>
          <w:rFonts w:ascii="Arial" w:hAnsi="Arial" w:cs="Arial"/>
          <w:b w:val="0"/>
          <w:caps w:val="0"/>
          <w:sz w:val="20"/>
          <w:u w:val="single"/>
        </w:rPr>
      </w:pPr>
      <w:r>
        <w:rPr>
          <w:rFonts w:ascii="Arial" w:hAnsi="Arial" w:cs="Arial"/>
          <w:b w:val="0"/>
          <w:caps w:val="0"/>
          <w:sz w:val="20"/>
        </w:rPr>
        <w:t xml:space="preserve">For manuscripts involving </w:t>
      </w:r>
      <w:r w:rsidR="0041027F" w:rsidRPr="0041027F">
        <w:rPr>
          <w:rFonts w:ascii="Arial" w:hAnsi="Arial" w:cs="Arial"/>
          <w:b w:val="0"/>
          <w:caps w:val="0"/>
          <w:sz w:val="20"/>
        </w:rPr>
        <w:t>animal experiments</w:t>
      </w:r>
      <w:r>
        <w:rPr>
          <w:rFonts w:ascii="Arial" w:hAnsi="Arial" w:cs="Arial"/>
          <w:b w:val="0"/>
          <w:caps w:val="0"/>
          <w:sz w:val="20"/>
        </w:rPr>
        <w:t xml:space="preserve">, </w:t>
      </w:r>
      <w:r w:rsidRPr="008671C6">
        <w:rPr>
          <w:rFonts w:ascii="Arial" w:hAnsi="Arial" w:cs="Arial"/>
          <w:b w:val="0"/>
          <w:caps w:val="0"/>
          <w:sz w:val="20"/>
        </w:rPr>
        <w:t>Authors may use the following wordings for this section</w:t>
      </w:r>
      <w:r w:rsidRPr="0041027F">
        <w:rPr>
          <w:rFonts w:ascii="Arial" w:hAnsi="Arial" w:cs="Arial"/>
          <w:b w:val="0"/>
          <w:caps w:val="0"/>
          <w:sz w:val="20"/>
        </w:rPr>
        <w:t xml:space="preserve"> </w:t>
      </w:r>
      <w:r w:rsidRPr="008671C6">
        <w:rPr>
          <w:rFonts w:ascii="Arial" w:hAnsi="Arial" w:cs="Arial"/>
          <w:b w:val="0"/>
          <w:caps w:val="0"/>
          <w:sz w:val="20"/>
          <w:u w:val="single"/>
        </w:rPr>
        <w:t xml:space="preserve">“All authors hereby declare that </w:t>
      </w:r>
      <w:r w:rsidR="0041027F" w:rsidRPr="008671C6">
        <w:rPr>
          <w:rFonts w:ascii="Arial" w:hAnsi="Arial" w:cs="Arial"/>
          <w:b w:val="0"/>
          <w:caps w:val="0"/>
          <w:sz w:val="20"/>
          <w:u w:val="single"/>
        </w:rPr>
        <w:t>"Principles of laboratory animal care" (NIH publication No. 85-23, revised 1985) were followed, as well as specific national laws where applicable.</w:t>
      </w:r>
      <w:r>
        <w:rPr>
          <w:rFonts w:ascii="Arial" w:hAnsi="Arial" w:cs="Arial"/>
          <w:b w:val="0"/>
          <w:caps w:val="0"/>
          <w:sz w:val="20"/>
          <w:u w:val="single"/>
        </w:rPr>
        <w:t xml:space="preserve"> A</w:t>
      </w:r>
      <w:r w:rsidRPr="00F469F0">
        <w:rPr>
          <w:rFonts w:ascii="Arial" w:hAnsi="Arial" w:cs="Arial"/>
          <w:b w:val="0"/>
          <w:caps w:val="0"/>
          <w:sz w:val="20"/>
          <w:u w:val="single"/>
        </w:rPr>
        <w:t>ll experiments have been examined and approved by the appropriate ethics committee</w:t>
      </w:r>
      <w:r w:rsidRPr="008671C6">
        <w:rPr>
          <w:rFonts w:ascii="Arial" w:hAnsi="Arial" w:cs="Arial"/>
          <w:b w:val="0"/>
          <w:caps w:val="0"/>
          <w:sz w:val="20"/>
          <w:u w:val="single"/>
        </w:rPr>
        <w:t>”</w:t>
      </w:r>
    </w:p>
    <w:p w:rsidR="00CD6856" w:rsidRDefault="00CD6856" w:rsidP="00441B6F">
      <w:pPr>
        <w:pStyle w:val="ReferHead"/>
        <w:spacing w:after="0"/>
        <w:jc w:val="both"/>
        <w:rPr>
          <w:rFonts w:ascii="Arial" w:hAnsi="Arial" w:cs="Arial"/>
          <w:b w:val="0"/>
          <w:caps w:val="0"/>
          <w:sz w:val="20"/>
        </w:rPr>
      </w:pPr>
    </w:p>
    <w:p w:rsidR="00CD6856" w:rsidRDefault="00CD6856" w:rsidP="00441B6F">
      <w:pPr>
        <w:pStyle w:val="ReferHead"/>
        <w:spacing w:after="0"/>
        <w:jc w:val="both"/>
        <w:rPr>
          <w:rFonts w:ascii="Arial" w:hAnsi="Arial" w:cs="Arial"/>
          <w:b w:val="0"/>
          <w:caps w:val="0"/>
          <w:sz w:val="20"/>
        </w:rPr>
      </w:pPr>
      <w:r w:rsidRPr="00CD6856">
        <w:rPr>
          <w:rFonts w:ascii="Arial" w:hAnsi="Arial" w:cs="Arial"/>
          <w:b w:val="0"/>
          <w:caps w:val="0"/>
          <w:sz w:val="20"/>
        </w:rPr>
        <w:t>All manuscripts which deal with the study of human subjects must be accompanied by Institutional Review Board (IRB) or Ethical Committee Approval, or the national or regional equivalent</w:t>
      </w:r>
      <w:r>
        <w:rPr>
          <w:rFonts w:ascii="Arial" w:hAnsi="Arial" w:cs="Arial"/>
          <w:b w:val="0"/>
          <w:caps w:val="0"/>
          <w:sz w:val="20"/>
        </w:rPr>
        <w:t xml:space="preserve">. </w:t>
      </w:r>
      <w:r w:rsidRPr="00CD6856">
        <w:rPr>
          <w:rFonts w:ascii="Arial" w:hAnsi="Arial" w:cs="Arial"/>
          <w:b w:val="0"/>
          <w:caps w:val="0"/>
          <w:sz w:val="20"/>
        </w:rPr>
        <w:t>The name of the Board or Committee giving approval and the study number assigned must accompany the submission</w:t>
      </w:r>
      <w:r>
        <w:rPr>
          <w:rFonts w:ascii="Arial" w:hAnsi="Arial" w:cs="Arial"/>
          <w:b w:val="0"/>
          <w:caps w:val="0"/>
          <w:sz w:val="20"/>
        </w:rPr>
        <w:t xml:space="preserve">. If required, author should be ready to submit </w:t>
      </w:r>
      <w:r w:rsidRPr="00CD6856">
        <w:rPr>
          <w:rFonts w:ascii="Arial" w:hAnsi="Arial" w:cs="Arial"/>
          <w:b w:val="0"/>
          <w:caps w:val="0"/>
          <w:sz w:val="20"/>
        </w:rPr>
        <w:t>a scanned copy of the IRB or Ethical Committee Approval</w:t>
      </w:r>
      <w:r>
        <w:rPr>
          <w:rFonts w:ascii="Arial" w:hAnsi="Arial" w:cs="Arial"/>
          <w:b w:val="0"/>
          <w:caps w:val="0"/>
          <w:sz w:val="20"/>
        </w:rPr>
        <w:t xml:space="preserve"> at any stage of publication (</w:t>
      </w:r>
      <w:proofErr w:type="gramStart"/>
      <w:r>
        <w:rPr>
          <w:rFonts w:ascii="Arial" w:hAnsi="Arial" w:cs="Arial"/>
          <w:b w:val="0"/>
          <w:caps w:val="0"/>
          <w:sz w:val="20"/>
        </w:rPr>
        <w:t>Pre of</w:t>
      </w:r>
      <w:proofErr w:type="gramEnd"/>
      <w:r>
        <w:rPr>
          <w:rFonts w:ascii="Arial" w:hAnsi="Arial" w:cs="Arial"/>
          <w:b w:val="0"/>
          <w:caps w:val="0"/>
          <w:sz w:val="20"/>
        </w:rPr>
        <w:t xml:space="preserve"> post publication stage)</w:t>
      </w:r>
      <w:r w:rsidRPr="00CD6856">
        <w:rPr>
          <w:rFonts w:ascii="Arial" w:hAnsi="Arial" w:cs="Arial"/>
          <w:b w:val="0"/>
          <w:caps w:val="0"/>
          <w:sz w:val="20"/>
        </w:rPr>
        <w:t xml:space="preserve">. </w:t>
      </w:r>
    </w:p>
    <w:p w:rsidR="00CD6856" w:rsidRDefault="00CD6856" w:rsidP="00441B6F">
      <w:pPr>
        <w:pStyle w:val="ReferHead"/>
        <w:spacing w:after="0"/>
        <w:jc w:val="both"/>
        <w:rPr>
          <w:rFonts w:ascii="Arial" w:hAnsi="Arial" w:cs="Arial"/>
          <w:b w:val="0"/>
          <w:caps w:val="0"/>
          <w:sz w:val="20"/>
        </w:rPr>
      </w:pPr>
    </w:p>
    <w:p w:rsidR="0041027F" w:rsidRPr="00F469F0" w:rsidRDefault="00CD6856" w:rsidP="00441B6F">
      <w:pPr>
        <w:pStyle w:val="ReferHead"/>
        <w:spacing w:after="0"/>
        <w:jc w:val="both"/>
        <w:rPr>
          <w:rFonts w:ascii="Arial" w:hAnsi="Arial" w:cs="Arial"/>
          <w:b w:val="0"/>
          <w:caps w:val="0"/>
          <w:sz w:val="20"/>
          <w:u w:val="single"/>
        </w:rPr>
      </w:pPr>
      <w:r>
        <w:rPr>
          <w:rFonts w:ascii="Arial" w:hAnsi="Arial" w:cs="Arial"/>
          <w:b w:val="0"/>
          <w:caps w:val="0"/>
          <w:sz w:val="20"/>
        </w:rPr>
        <w:t>For manuscripts involving human</w:t>
      </w:r>
      <w:r w:rsidRPr="0041027F">
        <w:rPr>
          <w:rFonts w:ascii="Arial" w:hAnsi="Arial" w:cs="Arial"/>
          <w:b w:val="0"/>
          <w:caps w:val="0"/>
          <w:sz w:val="20"/>
        </w:rPr>
        <w:t xml:space="preserve"> experiments</w:t>
      </w:r>
      <w:r>
        <w:rPr>
          <w:rFonts w:ascii="Arial" w:hAnsi="Arial" w:cs="Arial"/>
          <w:b w:val="0"/>
          <w:caps w:val="0"/>
          <w:sz w:val="20"/>
        </w:rPr>
        <w:t xml:space="preserve">, </w:t>
      </w:r>
      <w:r w:rsidRPr="008671C6">
        <w:rPr>
          <w:rFonts w:ascii="Arial" w:hAnsi="Arial" w:cs="Arial"/>
          <w:b w:val="0"/>
          <w:caps w:val="0"/>
          <w:sz w:val="20"/>
        </w:rPr>
        <w:t>Authors may use the following wordings for this section</w:t>
      </w:r>
      <w:r w:rsidR="001A29D8" w:rsidRPr="008671C6">
        <w:rPr>
          <w:rFonts w:ascii="Arial" w:hAnsi="Arial" w:cs="Arial"/>
          <w:b w:val="0"/>
          <w:caps w:val="0"/>
          <w:sz w:val="20"/>
        </w:rPr>
        <w:t>:</w:t>
      </w:r>
      <w:r w:rsidR="001A29D8" w:rsidRPr="00F469F0">
        <w:rPr>
          <w:rFonts w:ascii="Arial" w:hAnsi="Arial" w:cs="Arial"/>
          <w:b w:val="0"/>
          <w:caps w:val="0"/>
          <w:sz w:val="20"/>
          <w:u w:val="single"/>
        </w:rPr>
        <w:t xml:space="preserve"> “All authors hereby declare that a</w:t>
      </w:r>
      <w:r w:rsidR="0041027F" w:rsidRPr="00F469F0">
        <w:rPr>
          <w:rFonts w:ascii="Arial" w:hAnsi="Arial" w:cs="Arial"/>
          <w:b w:val="0"/>
          <w:caps w:val="0"/>
          <w:sz w:val="20"/>
          <w:u w:val="single"/>
        </w:rPr>
        <w:t xml:space="preserve">ll </w:t>
      </w:r>
      <w:r w:rsidR="00F469F0" w:rsidRPr="00F469F0">
        <w:rPr>
          <w:rFonts w:ascii="Arial" w:hAnsi="Arial" w:cs="Arial"/>
          <w:b w:val="0"/>
          <w:caps w:val="0"/>
          <w:sz w:val="20"/>
          <w:u w:val="single"/>
        </w:rPr>
        <w:t>experiments</w:t>
      </w:r>
      <w:r w:rsidR="0041027F" w:rsidRPr="00F469F0">
        <w:rPr>
          <w:rFonts w:ascii="Arial" w:hAnsi="Arial" w:cs="Arial"/>
          <w:b w:val="0"/>
          <w:caps w:val="0"/>
          <w:sz w:val="20"/>
          <w:u w:val="single"/>
        </w:rPr>
        <w:t xml:space="preserve"> have been examined</w:t>
      </w:r>
      <w:r w:rsidR="001A29D8" w:rsidRPr="00F469F0">
        <w:rPr>
          <w:rFonts w:ascii="Arial" w:hAnsi="Arial" w:cs="Arial"/>
          <w:b w:val="0"/>
          <w:caps w:val="0"/>
          <w:sz w:val="20"/>
          <w:u w:val="single"/>
        </w:rPr>
        <w:t xml:space="preserve"> and approved</w:t>
      </w:r>
      <w:r w:rsidR="0041027F" w:rsidRPr="00F469F0">
        <w:rPr>
          <w:rFonts w:ascii="Arial" w:hAnsi="Arial" w:cs="Arial"/>
          <w:b w:val="0"/>
          <w:caps w:val="0"/>
          <w:sz w:val="20"/>
          <w:u w:val="single"/>
        </w:rPr>
        <w:t xml:space="preserve"> by the appropriate ethics committee and have therefore been performed in accordance with the ethical standards laid down in the 1964 Declaration of Helsinki.</w:t>
      </w:r>
      <w:r w:rsidR="001A29D8" w:rsidRPr="00F469F0">
        <w:rPr>
          <w:rFonts w:ascii="Arial" w:hAnsi="Arial" w:cs="Arial"/>
          <w:b w:val="0"/>
          <w:caps w:val="0"/>
          <w:sz w:val="20"/>
          <w:u w:val="single"/>
        </w:rPr>
        <w:t>”</w:t>
      </w:r>
    </w:p>
    <w:p w:rsidR="00860000" w:rsidRDefault="00860000" w:rsidP="00441B6F">
      <w:pPr>
        <w:pStyle w:val="ReferHead"/>
        <w:spacing w:after="0"/>
        <w:jc w:val="both"/>
        <w:rPr>
          <w:rFonts w:ascii="Arial" w:hAnsi="Arial" w:cs="Arial"/>
        </w:rPr>
      </w:pPr>
    </w:p>
    <w:p w:rsidR="00B01FCD" w:rsidRDefault="00B01FCD" w:rsidP="00441B6F">
      <w:pPr>
        <w:pStyle w:val="ReferHead"/>
        <w:spacing w:after="0"/>
        <w:jc w:val="both"/>
        <w:rPr>
          <w:rFonts w:ascii="Arial" w:hAnsi="Arial" w:cs="Arial"/>
        </w:rPr>
      </w:pPr>
      <w:r w:rsidRPr="00FB3A86">
        <w:rPr>
          <w:rFonts w:ascii="Arial" w:hAnsi="Arial" w:cs="Arial"/>
        </w:rPr>
        <w:t>References</w:t>
      </w:r>
    </w:p>
    <w:p w:rsidR="00790ADA" w:rsidRPr="00FB3A86" w:rsidRDefault="00790ADA" w:rsidP="00441B6F">
      <w:pPr>
        <w:pStyle w:val="ReferHead"/>
        <w:spacing w:after="0"/>
        <w:jc w:val="both"/>
        <w:rPr>
          <w:rFonts w:ascii="Arial" w:hAnsi="Arial" w:cs="Arial"/>
        </w:rPr>
      </w:pPr>
    </w:p>
    <w:p w:rsidR="002C57D2" w:rsidRDefault="00B1776C" w:rsidP="00441B6F">
      <w:pPr>
        <w:pStyle w:val="Body"/>
        <w:spacing w:after="0"/>
        <w:rPr>
          <w:rFonts w:ascii="Arial" w:hAnsi="Arial" w:cs="Arial"/>
        </w:rPr>
      </w:pPr>
      <w:r>
        <w:t xml:space="preserve">References must be listed at the end of the manuscript and numbered in the order that they appear in the text. </w:t>
      </w:r>
      <w:r w:rsidR="002C57D2" w:rsidRPr="002C57D2">
        <w:rPr>
          <w:rFonts w:ascii="Arial" w:hAnsi="Arial" w:cs="Arial"/>
        </w:rPr>
        <w:t>Every reference referred in the text must also present in the reference list and vice versa. </w:t>
      </w:r>
      <w:r>
        <w:t xml:space="preserve">In the text, citations should be indicated </w:t>
      </w:r>
      <w:r w:rsidR="008641ED">
        <w:t xml:space="preserve">as </w:t>
      </w:r>
      <w:r w:rsidR="008641ED" w:rsidRPr="008641ED">
        <w:rPr>
          <w:b/>
        </w:rPr>
        <w:t>(Author name, year)</w:t>
      </w:r>
      <w:r w:rsidR="008641ED">
        <w:rPr>
          <w:b/>
        </w:rPr>
        <w:t>.</w:t>
      </w:r>
      <w:r w:rsidR="002C57D2" w:rsidRPr="002C57D2">
        <w:rPr>
          <w:rFonts w:ascii="Arial" w:hAnsi="Arial" w:cs="Arial"/>
        </w:rPr>
        <w:t xml:space="preserve"> </w:t>
      </w:r>
    </w:p>
    <w:p w:rsidR="00E769F6" w:rsidRPr="002C57D2" w:rsidRDefault="00E769F6" w:rsidP="00441B6F">
      <w:pPr>
        <w:pStyle w:val="Body"/>
        <w:spacing w:after="0"/>
        <w:rPr>
          <w:rFonts w:ascii="Arial" w:hAnsi="Arial" w:cs="Arial"/>
        </w:rPr>
      </w:pPr>
    </w:p>
    <w:p w:rsidR="00B1776C" w:rsidRDefault="00B1776C" w:rsidP="00441B6F">
      <w:pPr>
        <w:pStyle w:val="Body"/>
        <w:spacing w:after="0"/>
      </w:pPr>
      <w:r>
        <w:t xml:space="preserve">Only published or accepted manuscripts should be included in the reference list. </w:t>
      </w:r>
    </w:p>
    <w:p w:rsidR="002C57D2" w:rsidRDefault="002C57D2" w:rsidP="00441B6F">
      <w:pPr>
        <w:pStyle w:val="Body"/>
        <w:spacing w:after="0"/>
        <w:rPr>
          <w:rFonts w:ascii="Arial" w:hAnsi="Arial" w:cs="Arial"/>
        </w:rPr>
      </w:pPr>
      <w:r w:rsidRPr="002C57D2">
        <w:rPr>
          <w:rFonts w:ascii="Arial" w:hAnsi="Arial" w:cs="Arial"/>
        </w:rPr>
        <w:t xml:space="preserve">Articles submitted for publication, unpublished findings and personal communications should not be included in the reference list but may be mentioned in the text (e.g., T Nelson, Purdue University, USA, Unpublished results or personal communication). </w:t>
      </w:r>
      <w:r w:rsidR="000A47FA">
        <w:t xml:space="preserve">Avoid citing a “personal communication” unless it provides essential information not available from a public source, in which case the name of the person and date of communication should be cited in parentheses in the text. For scientific articles, obtain written permission and confirmation of accuracy from the source of a personal communication. </w:t>
      </w:r>
      <w:r w:rsidRPr="002C57D2">
        <w:rPr>
          <w:rFonts w:ascii="Arial" w:hAnsi="Arial" w:cs="Arial"/>
        </w:rPr>
        <w:t>Unpublished result which has been accepted for publication in any journal should be cited as "in press".</w:t>
      </w:r>
    </w:p>
    <w:p w:rsidR="00B1776C" w:rsidRDefault="00B1776C" w:rsidP="00441B6F">
      <w:pPr>
        <w:pStyle w:val="Body"/>
        <w:spacing w:after="0"/>
        <w:rPr>
          <w:rFonts w:ascii="Arial" w:hAnsi="Arial" w:cs="Arial"/>
        </w:rPr>
      </w:pPr>
      <w:r>
        <w:t xml:space="preserve">Journal name abbreviations should be those found in the </w:t>
      </w:r>
      <w:r w:rsidRPr="00DC2A65">
        <w:t>NCBI databases</w:t>
      </w:r>
      <w:r w:rsidR="00DC2A65">
        <w:t xml:space="preserve"> (Link: </w:t>
      </w:r>
      <w:r w:rsidR="00DC2A65" w:rsidRPr="00DC2A65">
        <w:t>http://www.ncbi.nlm.nih.gov/nlmcatalog/journals</w:t>
      </w:r>
      <w:r w:rsidR="00DC2A65">
        <w:t>)</w:t>
      </w:r>
      <w:r>
        <w:t>.</w:t>
      </w:r>
    </w:p>
    <w:p w:rsidR="00790ADA" w:rsidRPr="002C57D2" w:rsidRDefault="00790ADA" w:rsidP="00441B6F">
      <w:pPr>
        <w:pStyle w:val="Body"/>
        <w:spacing w:after="0"/>
        <w:rPr>
          <w:rFonts w:ascii="Arial" w:hAnsi="Arial" w:cs="Arial"/>
        </w:rPr>
      </w:pPr>
    </w:p>
    <w:p w:rsidR="008B459E" w:rsidRPr="002C57D2" w:rsidRDefault="008B459E" w:rsidP="00441B6F">
      <w:pPr>
        <w:pStyle w:val="Body"/>
        <w:spacing w:after="0"/>
        <w:rPr>
          <w:rFonts w:ascii="Arial" w:hAnsi="Arial" w:cs="Arial"/>
        </w:rPr>
      </w:pPr>
    </w:p>
    <w:p w:rsidR="002C57D2" w:rsidRPr="002C57D2" w:rsidRDefault="002C57D2" w:rsidP="00441B6F">
      <w:pPr>
        <w:pStyle w:val="Body"/>
        <w:spacing w:after="0"/>
        <w:rPr>
          <w:rFonts w:ascii="Arial" w:hAnsi="Arial" w:cs="Arial"/>
        </w:rPr>
      </w:pPr>
      <w:r w:rsidRPr="002C57D2">
        <w:rPr>
          <w:rFonts w:ascii="Arial" w:hAnsi="Arial" w:cs="Arial"/>
        </w:rPr>
        <w:t>All references should follow the following style:</w:t>
      </w:r>
    </w:p>
    <w:p w:rsidR="00790ADA" w:rsidRDefault="00790ADA" w:rsidP="00441B6F">
      <w:pPr>
        <w:pStyle w:val="Body"/>
        <w:spacing w:after="0"/>
        <w:rPr>
          <w:rFonts w:ascii="Arial" w:hAnsi="Arial" w:cs="Arial"/>
        </w:rPr>
      </w:pPr>
    </w:p>
    <w:p w:rsidR="008B459E" w:rsidRDefault="002C57D2" w:rsidP="00441B6F">
      <w:pPr>
        <w:pStyle w:val="Body"/>
        <w:spacing w:after="0"/>
        <w:rPr>
          <w:rFonts w:ascii="Arial" w:hAnsi="Arial" w:cs="Arial"/>
        </w:rPr>
      </w:pPr>
      <w:r w:rsidRPr="002C57D2">
        <w:rPr>
          <w:rFonts w:ascii="Arial" w:hAnsi="Arial" w:cs="Arial"/>
          <w:b/>
        </w:rPr>
        <w:t>Reference to a journal</w:t>
      </w:r>
      <w:r w:rsidRPr="002C57D2">
        <w:rPr>
          <w:rFonts w:ascii="Arial" w:hAnsi="Arial" w:cs="Arial"/>
        </w:rPr>
        <w:t>:</w:t>
      </w:r>
    </w:p>
    <w:p w:rsidR="00284C4C" w:rsidRDefault="00284C4C" w:rsidP="00441B6F">
      <w:pPr>
        <w:pStyle w:val="Body"/>
        <w:spacing w:after="0"/>
        <w:rPr>
          <w:rFonts w:ascii="Arial" w:hAnsi="Arial" w:cs="Arial"/>
          <w:i/>
          <w:u w:val="single"/>
        </w:rPr>
      </w:pPr>
      <w:r>
        <w:rPr>
          <w:rFonts w:ascii="Arial" w:hAnsi="Arial" w:cs="Arial"/>
          <w:i/>
          <w:u w:val="single"/>
        </w:rPr>
        <w:t xml:space="preserve">For </w:t>
      </w:r>
      <w:r w:rsidRPr="00284C4C">
        <w:rPr>
          <w:rFonts w:ascii="Arial" w:hAnsi="Arial" w:cs="Arial"/>
          <w:i/>
          <w:u w:val="single"/>
        </w:rPr>
        <w:t>Published paper:</w:t>
      </w:r>
    </w:p>
    <w:p w:rsidR="00284C4C" w:rsidRPr="00284C4C" w:rsidRDefault="00284C4C" w:rsidP="00441B6F">
      <w:pPr>
        <w:pStyle w:val="Body"/>
        <w:spacing w:after="0"/>
        <w:rPr>
          <w:rFonts w:ascii="Arial" w:hAnsi="Arial" w:cs="Arial"/>
          <w:i/>
          <w:u w:val="single"/>
        </w:rPr>
      </w:pPr>
    </w:p>
    <w:p w:rsidR="00790ADA" w:rsidRDefault="008641ED" w:rsidP="00441B6F">
      <w:pPr>
        <w:pStyle w:val="Body"/>
        <w:spacing w:after="0"/>
        <w:rPr>
          <w:rFonts w:ascii="Arial" w:hAnsi="Arial" w:cs="Arial"/>
        </w:rPr>
      </w:pPr>
      <w:r w:rsidRPr="008641ED">
        <w:rPr>
          <w:rFonts w:ascii="Arial" w:hAnsi="Arial" w:cs="Arial"/>
        </w:rPr>
        <w:t>Hilly, M., Adams, M. L., &amp; Nelson, S. C. (2002). A study of digit fusion in the mouse embryo. Clinical and Experimental Allergy, 32(4), 489-498.</w:t>
      </w:r>
    </w:p>
    <w:p w:rsidR="00284C4C" w:rsidRDefault="00284C4C" w:rsidP="000D689F">
      <w:pPr>
        <w:pStyle w:val="Body"/>
        <w:spacing w:after="0"/>
      </w:pPr>
    </w:p>
    <w:p w:rsidR="000D689F" w:rsidRPr="00284C4C" w:rsidRDefault="000D689F" w:rsidP="000D689F">
      <w:pPr>
        <w:pStyle w:val="Body"/>
        <w:spacing w:after="0"/>
      </w:pPr>
      <w:r w:rsidRPr="00284C4C">
        <w:t>Note: List the first six authors followed by et al.</w:t>
      </w:r>
    </w:p>
    <w:p w:rsidR="008B459E" w:rsidRPr="00284C4C" w:rsidRDefault="008B459E" w:rsidP="00441B6F">
      <w:pPr>
        <w:pStyle w:val="Body"/>
        <w:spacing w:after="0"/>
      </w:pPr>
      <w:r w:rsidRPr="00284C4C">
        <w:lastRenderedPageBreak/>
        <w:t>Note: Use of a DOI number for the full-text article is encouraged.</w:t>
      </w:r>
      <w:r w:rsidR="00441B6F" w:rsidRPr="00284C4C">
        <w:t xml:space="preserve"> (if available).</w:t>
      </w:r>
    </w:p>
    <w:p w:rsidR="000D689F" w:rsidRPr="00284C4C" w:rsidRDefault="000D689F" w:rsidP="00441B6F">
      <w:pPr>
        <w:pStyle w:val="Body"/>
        <w:spacing w:after="0"/>
      </w:pPr>
      <w:r w:rsidRPr="00284C4C">
        <w:t xml:space="preserve">Note: Authors are also encouraged to add </w:t>
      </w:r>
      <w:proofErr w:type="gramStart"/>
      <w:r w:rsidRPr="00284C4C">
        <w:t>other</w:t>
      </w:r>
      <w:proofErr w:type="gramEnd"/>
      <w:r w:rsidRPr="00284C4C">
        <w:t xml:space="preserve"> database's unique identifier (like PUBMED ID). </w:t>
      </w:r>
    </w:p>
    <w:p w:rsidR="00441B6F" w:rsidRDefault="00441B6F" w:rsidP="00441B6F">
      <w:pPr>
        <w:pStyle w:val="Body"/>
        <w:spacing w:after="0"/>
        <w:rPr>
          <w:i/>
        </w:rPr>
      </w:pPr>
    </w:p>
    <w:p w:rsidR="00284C4C" w:rsidRDefault="00284C4C" w:rsidP="00441B6F">
      <w:pPr>
        <w:pStyle w:val="Body"/>
        <w:spacing w:after="0"/>
        <w:jc w:val="left"/>
      </w:pPr>
      <w:r w:rsidRPr="00284C4C">
        <w:rPr>
          <w:bCs/>
          <w:i/>
          <w:u w:val="single"/>
        </w:rPr>
        <w:t xml:space="preserve">For </w:t>
      </w:r>
      <w:r w:rsidR="00441B6F" w:rsidRPr="00284C4C">
        <w:rPr>
          <w:bCs/>
          <w:i/>
          <w:u w:val="single"/>
        </w:rPr>
        <w:t>Accepted, unpublished papers</w:t>
      </w:r>
      <w:r w:rsidR="00441B6F" w:rsidRPr="00284C4C">
        <w:rPr>
          <w:i/>
          <w:u w:val="single"/>
        </w:rPr>
        <w:t>.</w:t>
      </w:r>
      <w:r w:rsidR="00441B6F">
        <w:t xml:space="preserve"> </w:t>
      </w:r>
    </w:p>
    <w:p w:rsidR="00441B6F" w:rsidRDefault="00441B6F" w:rsidP="00441B6F">
      <w:pPr>
        <w:pStyle w:val="Body"/>
        <w:spacing w:after="0"/>
        <w:jc w:val="left"/>
      </w:pPr>
      <w:r>
        <w:t>Same as above, but “In press” appears instead of the page numbers.</w:t>
      </w:r>
    </w:p>
    <w:p w:rsidR="00284C4C" w:rsidRDefault="00284C4C" w:rsidP="00441B6F">
      <w:pPr>
        <w:pStyle w:val="Body"/>
        <w:spacing w:after="0"/>
        <w:jc w:val="left"/>
      </w:pPr>
    </w:p>
    <w:p w:rsidR="00284C4C" w:rsidRDefault="008641ED" w:rsidP="00284C4C">
      <w:pPr>
        <w:pStyle w:val="Body"/>
        <w:spacing w:after="0"/>
        <w:rPr>
          <w:rFonts w:ascii="Arial" w:hAnsi="Arial" w:cs="Arial"/>
        </w:rPr>
      </w:pPr>
      <w:proofErr w:type="spellStart"/>
      <w:r w:rsidRPr="008641ED">
        <w:rPr>
          <w:rFonts w:ascii="Arial" w:hAnsi="Arial" w:cs="Arial"/>
        </w:rPr>
        <w:t>Saha</w:t>
      </w:r>
      <w:proofErr w:type="spellEnd"/>
      <w:r w:rsidRPr="008641ED">
        <w:rPr>
          <w:rFonts w:ascii="Arial" w:hAnsi="Arial" w:cs="Arial"/>
        </w:rPr>
        <w:t>, M., Adams, M. L., &amp; Nelson, S. C. (2009). Review of digit fusion in the mouse embryo. Journal of Embryology and Experimental Morphology, 49(3), (In press).</w:t>
      </w:r>
    </w:p>
    <w:p w:rsidR="00284C4C" w:rsidRDefault="00284C4C" w:rsidP="00441B6F">
      <w:pPr>
        <w:pStyle w:val="Body"/>
        <w:spacing w:after="0"/>
        <w:jc w:val="left"/>
      </w:pPr>
    </w:p>
    <w:p w:rsidR="00284C4C" w:rsidRDefault="00284C4C" w:rsidP="00441B6F">
      <w:pPr>
        <w:pStyle w:val="Body"/>
        <w:spacing w:after="0"/>
        <w:jc w:val="left"/>
        <w:rPr>
          <w:rFonts w:ascii="Arial" w:hAnsi="Arial" w:cs="Arial"/>
        </w:rPr>
      </w:pPr>
    </w:p>
    <w:p w:rsidR="00284C4C" w:rsidRPr="003763C1" w:rsidRDefault="00284C4C" w:rsidP="00284C4C">
      <w:pPr>
        <w:pStyle w:val="Body"/>
        <w:spacing w:after="0"/>
      </w:pPr>
      <w:r w:rsidRPr="003763C1">
        <w:t>Note: List the first six authors followed by et al.</w:t>
      </w:r>
    </w:p>
    <w:p w:rsidR="00441B6F" w:rsidRPr="003763C1" w:rsidRDefault="00441B6F" w:rsidP="00441B6F">
      <w:pPr>
        <w:pStyle w:val="Body"/>
        <w:spacing w:after="0"/>
      </w:pPr>
      <w:r w:rsidRPr="003763C1">
        <w:t>Note: Use of a DOI number is encouraged (if available).</w:t>
      </w:r>
    </w:p>
    <w:p w:rsidR="00284C4C" w:rsidRPr="003763C1" w:rsidRDefault="00284C4C" w:rsidP="00284C4C">
      <w:pPr>
        <w:pStyle w:val="Body"/>
        <w:spacing w:after="0"/>
      </w:pPr>
      <w:r w:rsidRPr="003763C1">
        <w:t xml:space="preserve">Note: Authors are also encouraged to add </w:t>
      </w:r>
      <w:proofErr w:type="gramStart"/>
      <w:r w:rsidRPr="003763C1">
        <w:t>other</w:t>
      </w:r>
      <w:proofErr w:type="gramEnd"/>
      <w:r w:rsidRPr="003763C1">
        <w:t xml:space="preserve"> database's unique identifier (like PUBMED ID). </w:t>
      </w:r>
    </w:p>
    <w:p w:rsidR="00284C4C" w:rsidRDefault="00284C4C" w:rsidP="00441B6F">
      <w:pPr>
        <w:pStyle w:val="Body"/>
        <w:spacing w:after="0"/>
        <w:rPr>
          <w:i/>
          <w:u w:val="single"/>
        </w:rPr>
      </w:pPr>
    </w:p>
    <w:p w:rsidR="003763C1" w:rsidRDefault="003763C1" w:rsidP="00441B6F">
      <w:pPr>
        <w:pStyle w:val="Body"/>
        <w:spacing w:after="0"/>
        <w:rPr>
          <w:i/>
          <w:u w:val="single"/>
        </w:rPr>
      </w:pPr>
      <w:r>
        <w:rPr>
          <w:i/>
          <w:u w:val="single"/>
        </w:rPr>
        <w:t xml:space="preserve">For </w:t>
      </w:r>
      <w:r w:rsidRPr="003763C1">
        <w:rPr>
          <w:i/>
          <w:u w:val="single"/>
        </w:rPr>
        <w:t>Articles not in English</w:t>
      </w:r>
    </w:p>
    <w:p w:rsidR="00441B6F" w:rsidRDefault="00287E68" w:rsidP="00441B6F">
      <w:pPr>
        <w:pStyle w:val="Body"/>
        <w:spacing w:after="0"/>
      </w:pPr>
      <w:proofErr w:type="spellStart"/>
      <w:r w:rsidRPr="00287E68">
        <w:t>Forneau</w:t>
      </w:r>
      <w:proofErr w:type="spellEnd"/>
      <w:r w:rsidRPr="00287E68">
        <w:t xml:space="preserve">, E., &amp; Bovet, D. (1933). </w:t>
      </w:r>
      <w:proofErr w:type="spellStart"/>
      <w:r w:rsidRPr="00287E68">
        <w:t>Recherches</w:t>
      </w:r>
      <w:proofErr w:type="spellEnd"/>
      <w:r w:rsidRPr="00287E68">
        <w:t xml:space="preserve"> sur </w:t>
      </w:r>
      <w:proofErr w:type="spellStart"/>
      <w:r w:rsidRPr="00287E68">
        <w:t>l'action</w:t>
      </w:r>
      <w:proofErr w:type="spellEnd"/>
      <w:r w:rsidRPr="00287E68">
        <w:t xml:space="preserve"> </w:t>
      </w:r>
      <w:proofErr w:type="spellStart"/>
      <w:r w:rsidRPr="00287E68">
        <w:t>sympathicolytique</w:t>
      </w:r>
      <w:proofErr w:type="spellEnd"/>
      <w:r w:rsidRPr="00287E68">
        <w:t xml:space="preserve"> d'un nouveau </w:t>
      </w:r>
      <w:proofErr w:type="spellStart"/>
      <w:r w:rsidRPr="00287E68">
        <w:t>dérivé</w:t>
      </w:r>
      <w:proofErr w:type="spellEnd"/>
      <w:r w:rsidRPr="00287E68">
        <w:t xml:space="preserve"> du dioxane. Archives </w:t>
      </w:r>
      <w:proofErr w:type="spellStart"/>
      <w:r w:rsidRPr="00287E68">
        <w:t>Internationales</w:t>
      </w:r>
      <w:proofErr w:type="spellEnd"/>
      <w:r w:rsidRPr="00287E68">
        <w:t xml:space="preserve"> de </w:t>
      </w:r>
      <w:proofErr w:type="spellStart"/>
      <w:r w:rsidRPr="00287E68">
        <w:t>Pharmacodynamie</w:t>
      </w:r>
      <w:proofErr w:type="spellEnd"/>
      <w:r w:rsidRPr="00287E68">
        <w:t>, 46, 178-191.</w:t>
      </w:r>
    </w:p>
    <w:p w:rsidR="00287E68" w:rsidRDefault="00287E68" w:rsidP="00441B6F">
      <w:pPr>
        <w:pStyle w:val="Body"/>
        <w:spacing w:after="0"/>
        <w:rPr>
          <w:rFonts w:ascii="Arial" w:hAnsi="Arial" w:cs="Arial"/>
          <w:b/>
        </w:rPr>
      </w:pPr>
    </w:p>
    <w:p w:rsidR="008B459E" w:rsidRDefault="002C57D2" w:rsidP="00441B6F">
      <w:pPr>
        <w:pStyle w:val="Body"/>
        <w:spacing w:after="0"/>
        <w:rPr>
          <w:rFonts w:ascii="Arial" w:hAnsi="Arial" w:cs="Arial"/>
        </w:rPr>
      </w:pPr>
      <w:r w:rsidRPr="002C57D2">
        <w:rPr>
          <w:rFonts w:ascii="Arial" w:hAnsi="Arial" w:cs="Arial"/>
          <w:b/>
        </w:rPr>
        <w:t>Reference to a book:</w:t>
      </w:r>
      <w:r w:rsidRPr="002C57D2">
        <w:rPr>
          <w:rFonts w:ascii="Arial" w:hAnsi="Arial" w:cs="Arial"/>
        </w:rPr>
        <w:t xml:space="preserve"> </w:t>
      </w:r>
    </w:p>
    <w:p w:rsidR="00441B6F" w:rsidRDefault="00441B6F" w:rsidP="00441B6F">
      <w:pPr>
        <w:pStyle w:val="Body"/>
        <w:spacing w:after="0"/>
        <w:jc w:val="left"/>
      </w:pPr>
    </w:p>
    <w:p w:rsidR="003763C1" w:rsidRPr="003763C1" w:rsidRDefault="003763C1" w:rsidP="003763C1">
      <w:pPr>
        <w:pStyle w:val="Body"/>
        <w:spacing w:after="0"/>
        <w:rPr>
          <w:i/>
          <w:u w:val="single"/>
          <w:lang w:val="en-GB"/>
        </w:rPr>
      </w:pPr>
      <w:r w:rsidRPr="003763C1">
        <w:rPr>
          <w:bCs/>
          <w:i/>
          <w:u w:val="single"/>
          <w:lang w:val="en-GB"/>
        </w:rPr>
        <w:t>Personal author(s)</w:t>
      </w:r>
    </w:p>
    <w:p w:rsidR="003763C1" w:rsidRDefault="00287E68" w:rsidP="003763C1">
      <w:pPr>
        <w:pStyle w:val="Body"/>
        <w:spacing w:after="0"/>
        <w:rPr>
          <w:lang w:val="en-GB"/>
        </w:rPr>
      </w:pPr>
      <w:r w:rsidRPr="00287E68">
        <w:rPr>
          <w:lang w:val="en-GB"/>
        </w:rPr>
        <w:t>Rang, H. P., Dale, M. M., Ritter, J. M., &amp; Moore, P. K. (2003). Pharmacology (5th ed.). Edinburgh: Churchill Livingstone.</w:t>
      </w:r>
    </w:p>
    <w:p w:rsidR="00287E68" w:rsidRPr="003763C1" w:rsidRDefault="00287E68" w:rsidP="003763C1">
      <w:pPr>
        <w:pStyle w:val="Body"/>
        <w:spacing w:after="0"/>
        <w:rPr>
          <w:lang w:val="en-GB"/>
        </w:rPr>
      </w:pPr>
    </w:p>
    <w:p w:rsidR="003763C1" w:rsidRPr="003763C1" w:rsidRDefault="003763C1" w:rsidP="003763C1">
      <w:pPr>
        <w:pStyle w:val="Body"/>
        <w:spacing w:after="0"/>
        <w:rPr>
          <w:i/>
          <w:u w:val="single"/>
          <w:lang w:val="en-GB"/>
        </w:rPr>
      </w:pPr>
      <w:r w:rsidRPr="003763C1">
        <w:rPr>
          <w:bCs/>
          <w:i/>
          <w:u w:val="single"/>
          <w:lang w:val="en-GB"/>
        </w:rPr>
        <w:t>Editor(s) or compiler(s) as authors</w:t>
      </w:r>
    </w:p>
    <w:p w:rsidR="003763C1" w:rsidRDefault="00287E68" w:rsidP="003763C1">
      <w:pPr>
        <w:pStyle w:val="Body"/>
        <w:spacing w:after="0"/>
        <w:rPr>
          <w:lang w:val="en-GB"/>
        </w:rPr>
      </w:pPr>
      <w:r w:rsidRPr="00287E68">
        <w:rPr>
          <w:lang w:val="en-GB"/>
        </w:rPr>
        <w:t xml:space="preserve">Beers, M. H., Porter, R. S., Jones, T. V., Kaplan, J. L., &amp; </w:t>
      </w:r>
      <w:proofErr w:type="spellStart"/>
      <w:r w:rsidRPr="00287E68">
        <w:rPr>
          <w:lang w:val="en-GB"/>
        </w:rPr>
        <w:t>Berkwits</w:t>
      </w:r>
      <w:proofErr w:type="spellEnd"/>
      <w:r w:rsidRPr="00287E68">
        <w:rPr>
          <w:lang w:val="en-GB"/>
        </w:rPr>
        <w:t>, M. (Eds.). (2006). The Merck manual of diagnosis and therapy (18th ed.). Merck Research Laboratories.</w:t>
      </w:r>
    </w:p>
    <w:p w:rsidR="00287E68" w:rsidRPr="003763C1" w:rsidRDefault="00287E68" w:rsidP="003763C1">
      <w:pPr>
        <w:pStyle w:val="Body"/>
        <w:spacing w:after="0"/>
        <w:rPr>
          <w:lang w:val="en-GB"/>
        </w:rPr>
      </w:pPr>
    </w:p>
    <w:p w:rsidR="003763C1" w:rsidRPr="003763C1" w:rsidRDefault="003763C1" w:rsidP="003763C1">
      <w:pPr>
        <w:pStyle w:val="Body"/>
        <w:spacing w:after="0"/>
        <w:rPr>
          <w:i/>
          <w:u w:val="single"/>
          <w:lang w:val="en-GB"/>
        </w:rPr>
      </w:pPr>
      <w:r w:rsidRPr="003763C1">
        <w:rPr>
          <w:bCs/>
          <w:i/>
          <w:u w:val="single"/>
          <w:lang w:val="en-GB"/>
        </w:rPr>
        <w:t>Authored chapter in edited publication</w:t>
      </w:r>
    </w:p>
    <w:p w:rsidR="003763C1" w:rsidRDefault="00287E68" w:rsidP="00441B6F">
      <w:pPr>
        <w:pStyle w:val="Body"/>
        <w:spacing w:after="0"/>
        <w:jc w:val="left"/>
      </w:pPr>
      <w:r w:rsidRPr="00287E68">
        <w:rPr>
          <w:lang w:val="en-GB"/>
        </w:rPr>
        <w:t xml:space="preserve">Glennon, R. A., &amp; </w:t>
      </w:r>
      <w:proofErr w:type="spellStart"/>
      <w:r w:rsidRPr="00287E68">
        <w:rPr>
          <w:lang w:val="en-GB"/>
        </w:rPr>
        <w:t>Dukat</w:t>
      </w:r>
      <w:proofErr w:type="spellEnd"/>
      <w:r w:rsidRPr="00287E68">
        <w:rPr>
          <w:lang w:val="en-GB"/>
        </w:rPr>
        <w:t xml:space="preserve">, M. (2002). Serotonin receptors and drugs affecting serotonergic neurotransmission. In D. A. Williams &amp; T. L. Lemke (Eds.), </w:t>
      </w:r>
      <w:proofErr w:type="spellStart"/>
      <w:r w:rsidRPr="00287E68">
        <w:rPr>
          <w:lang w:val="en-GB"/>
        </w:rPr>
        <w:t>Foye's</w:t>
      </w:r>
      <w:proofErr w:type="spellEnd"/>
      <w:r w:rsidRPr="00287E68">
        <w:rPr>
          <w:lang w:val="en-GB"/>
        </w:rPr>
        <w:t xml:space="preserve"> principles of medicinal chemistry (5th ed., pp. xx-xx). Philadelphia: Lippincott Williams &amp; Wilkins.</w:t>
      </w:r>
    </w:p>
    <w:p w:rsidR="003763C1" w:rsidRDefault="003763C1" w:rsidP="00441B6F">
      <w:pPr>
        <w:pStyle w:val="Body"/>
        <w:spacing w:after="0"/>
        <w:jc w:val="left"/>
      </w:pPr>
    </w:p>
    <w:p w:rsidR="003763C1" w:rsidRDefault="003763C1" w:rsidP="00441B6F">
      <w:pPr>
        <w:pStyle w:val="Body"/>
        <w:spacing w:after="0"/>
        <w:jc w:val="left"/>
      </w:pPr>
    </w:p>
    <w:p w:rsidR="00441B6F" w:rsidRDefault="00441B6F" w:rsidP="00441B6F">
      <w:pPr>
        <w:pStyle w:val="Body"/>
        <w:spacing w:after="0"/>
      </w:pPr>
      <w:r w:rsidRPr="002C57D2">
        <w:rPr>
          <w:rFonts w:ascii="Arial" w:hAnsi="Arial" w:cs="Arial"/>
          <w:b/>
        </w:rPr>
        <w:t xml:space="preserve">Reference to </w:t>
      </w:r>
      <w:r>
        <w:rPr>
          <w:rFonts w:ascii="Arial" w:hAnsi="Arial" w:cs="Arial"/>
          <w:b/>
        </w:rPr>
        <w:t xml:space="preserve">Web-resource or </w:t>
      </w:r>
      <w:r>
        <w:rPr>
          <w:b/>
          <w:bCs/>
        </w:rPr>
        <w:t>Electronic articles</w:t>
      </w:r>
      <w:r>
        <w:t xml:space="preserve">. </w:t>
      </w:r>
    </w:p>
    <w:p w:rsidR="003763C1" w:rsidRDefault="00287E68" w:rsidP="00441B6F">
      <w:pPr>
        <w:pStyle w:val="Body"/>
        <w:spacing w:after="0"/>
      </w:pPr>
      <w:r w:rsidRPr="00287E68">
        <w:t xml:space="preserve">Hugo, J. T., &amp; Mondal, S. C. (2006). Parallels between tissue repair and embryo morphogenesis: A conceptual framework. Global Health, 16, 4. </w:t>
      </w:r>
      <w:hyperlink r:id="rId18" w:history="1">
        <w:r w:rsidRPr="000B0CD8">
          <w:rPr>
            <w:rStyle w:val="Hyperlink"/>
          </w:rPr>
          <w:t>https://doi.org/10.1186/1744-8603-1-14</w:t>
        </w:r>
      </w:hyperlink>
    </w:p>
    <w:p w:rsidR="00287E68" w:rsidRDefault="00287E68" w:rsidP="00441B6F">
      <w:pPr>
        <w:pStyle w:val="Body"/>
        <w:spacing w:after="0"/>
      </w:pPr>
    </w:p>
    <w:p w:rsidR="003763C1" w:rsidRDefault="00D74CB0" w:rsidP="00441B6F">
      <w:pPr>
        <w:pStyle w:val="Body"/>
        <w:spacing w:after="0"/>
      </w:pPr>
      <w:r w:rsidRPr="00D74CB0">
        <w:t xml:space="preserve">Anonymous. (2006). Parallels between tissue repair and embryo morphogenesis: A conceptual framework. Globalization and Health, 16(4). </w:t>
      </w:r>
      <w:hyperlink r:id="rId19" w:history="1">
        <w:r w:rsidRPr="000B0CD8">
          <w:rPr>
            <w:rStyle w:val="Hyperlink"/>
          </w:rPr>
          <w:t>http://www.globalizationandhealth.com/content/1/1/14</w:t>
        </w:r>
      </w:hyperlink>
    </w:p>
    <w:p w:rsidR="00D74CB0" w:rsidRDefault="00D74CB0" w:rsidP="00441B6F">
      <w:pPr>
        <w:pStyle w:val="Body"/>
        <w:spacing w:after="0"/>
      </w:pPr>
    </w:p>
    <w:p w:rsidR="000D689F" w:rsidRDefault="000D689F" w:rsidP="00441B6F">
      <w:pPr>
        <w:pStyle w:val="Body"/>
        <w:spacing w:after="0"/>
      </w:pPr>
    </w:p>
    <w:p w:rsidR="000D689F" w:rsidRPr="000D689F" w:rsidRDefault="000D689F" w:rsidP="000D689F">
      <w:pPr>
        <w:pStyle w:val="Body"/>
        <w:spacing w:after="0"/>
        <w:rPr>
          <w:lang w:val="en-GB"/>
        </w:rPr>
      </w:pPr>
      <w:r w:rsidRPr="002C57D2">
        <w:rPr>
          <w:rFonts w:ascii="Arial" w:hAnsi="Arial" w:cs="Arial"/>
          <w:b/>
        </w:rPr>
        <w:t xml:space="preserve">Reference to </w:t>
      </w:r>
      <w:r w:rsidRPr="000D689F">
        <w:rPr>
          <w:b/>
          <w:iCs/>
          <w:lang w:val="en-GB"/>
        </w:rPr>
        <w:t>Organization as author</w:t>
      </w:r>
    </w:p>
    <w:p w:rsidR="000D689F" w:rsidRDefault="00D74CB0" w:rsidP="00441B6F">
      <w:pPr>
        <w:pStyle w:val="Body"/>
        <w:spacing w:after="0"/>
      </w:pPr>
      <w:r w:rsidRPr="00D74CB0">
        <w:rPr>
          <w:lang w:val="en-GB"/>
        </w:rPr>
        <w:t>Diabetes Prevention Program Research Group. (2009). A study of digit fusion in the mouse embryo. Journal of Embryology and Experimental Morphology, 49(2), 259–276.</w:t>
      </w:r>
      <w:bookmarkStart w:id="0" w:name="_GoBack"/>
      <w:bookmarkEnd w:id="0"/>
    </w:p>
    <w:p w:rsidR="00441B6F" w:rsidRDefault="00441B6F" w:rsidP="00441B6F">
      <w:pPr>
        <w:pStyle w:val="Body"/>
        <w:spacing w:after="0"/>
        <w:jc w:val="left"/>
      </w:pPr>
    </w:p>
    <w:p w:rsidR="00441B6F" w:rsidRDefault="00441B6F" w:rsidP="00441B6F">
      <w:pPr>
        <w:pStyle w:val="Body"/>
        <w:spacing w:after="0"/>
        <w:jc w:val="left"/>
        <w:rPr>
          <w:rFonts w:ascii="Arial" w:hAnsi="Arial" w:cs="Arial"/>
        </w:rPr>
      </w:pPr>
    </w:p>
    <w:p w:rsidR="00B01FCD" w:rsidRPr="00FB3A86" w:rsidRDefault="00B01FCD" w:rsidP="00441B6F">
      <w:pPr>
        <w:pStyle w:val="Reference"/>
        <w:numPr>
          <w:ilvl w:val="0"/>
          <w:numId w:val="0"/>
        </w:numPr>
        <w:spacing w:line="240" w:lineRule="auto"/>
        <w:rPr>
          <w:rFonts w:ascii="Arial" w:hAnsi="Arial" w:cs="Arial"/>
        </w:rPr>
      </w:pPr>
    </w:p>
    <w:p w:rsidR="00B01FCD" w:rsidRDefault="00B01FCD" w:rsidP="00441B6F">
      <w:pPr>
        <w:pStyle w:val="DefAcrHead"/>
        <w:spacing w:after="0"/>
        <w:jc w:val="both"/>
        <w:rPr>
          <w:rFonts w:ascii="Arial" w:hAnsi="Arial" w:cs="Arial"/>
        </w:rPr>
      </w:pPr>
      <w:r w:rsidRPr="00FB3A86">
        <w:rPr>
          <w:rFonts w:ascii="Arial" w:hAnsi="Arial" w:cs="Arial"/>
        </w:rPr>
        <w:lastRenderedPageBreak/>
        <w:t>Definitions, Acronyms, Abbreviations</w:t>
      </w:r>
    </w:p>
    <w:p w:rsidR="00B01FCD" w:rsidRPr="00FB3A86" w:rsidRDefault="00B01FCD" w:rsidP="00441B6F">
      <w:pPr>
        <w:pStyle w:val="Body"/>
        <w:spacing w:after="0"/>
        <w:rPr>
          <w:rFonts w:ascii="Arial" w:hAnsi="Arial" w:cs="Arial"/>
          <w:sz w:val="24"/>
        </w:rPr>
      </w:pPr>
      <w:r w:rsidRPr="00FB3A86">
        <w:rPr>
          <w:rFonts w:ascii="Arial" w:hAnsi="Arial" w:cs="Arial"/>
        </w:rPr>
        <w:t>Here is the Definitions section.  This is an optional section.</w:t>
      </w:r>
      <w:r w:rsidRPr="00FB3A86">
        <w:rPr>
          <w:rFonts w:ascii="Arial" w:hAnsi="Arial" w:cs="Arial"/>
          <w:sz w:val="24"/>
        </w:rPr>
        <w:t xml:space="preserve"> </w:t>
      </w:r>
    </w:p>
    <w:p w:rsidR="00B01FCD" w:rsidRDefault="00B01FCD" w:rsidP="00441B6F">
      <w:pPr>
        <w:pStyle w:val="Body"/>
        <w:spacing w:after="0"/>
        <w:rPr>
          <w:rFonts w:ascii="Arial" w:hAnsi="Arial" w:cs="Arial"/>
        </w:rPr>
      </w:pPr>
      <w:r w:rsidRPr="00FB3A86">
        <w:rPr>
          <w:rFonts w:ascii="Arial" w:hAnsi="Arial" w:cs="Arial"/>
          <w:b/>
        </w:rPr>
        <w:t>Term</w:t>
      </w:r>
      <w:r w:rsidRPr="00FB3A86">
        <w:rPr>
          <w:rFonts w:ascii="Arial" w:hAnsi="Arial" w:cs="Arial"/>
        </w:rPr>
        <w:t>: Definition for the term</w:t>
      </w:r>
    </w:p>
    <w:p w:rsidR="00790ADA" w:rsidRPr="00FB3A86" w:rsidRDefault="00790ADA" w:rsidP="00441B6F">
      <w:pPr>
        <w:pStyle w:val="Body"/>
        <w:spacing w:after="0"/>
        <w:rPr>
          <w:rFonts w:ascii="Arial" w:hAnsi="Arial" w:cs="Arial"/>
        </w:rPr>
      </w:pPr>
    </w:p>
    <w:p w:rsidR="004D4277" w:rsidRPr="00FB3A86" w:rsidRDefault="00B01FCD" w:rsidP="00441B6F">
      <w:pPr>
        <w:pStyle w:val="Appendix"/>
        <w:spacing w:after="0"/>
        <w:jc w:val="both"/>
        <w:rPr>
          <w:rFonts w:ascii="Arial" w:hAnsi="Arial" w:cs="Arial"/>
          <w:b w:val="0"/>
        </w:rPr>
        <w:sectPr w:rsidR="004D4277" w:rsidRPr="00FB3A86" w:rsidSect="000B1E33">
          <w:footerReference w:type="default" r:id="rId20"/>
          <w:type w:val="continuous"/>
          <w:pgSz w:w="12240" w:h="15840"/>
          <w:pgMar w:top="1440" w:right="2016" w:bottom="2016" w:left="2016" w:header="720" w:footer="1123" w:gutter="0"/>
          <w:lnNumType w:countBy="1" w:restart="continuous"/>
          <w:cols w:space="720"/>
          <w:docGrid w:linePitch="272"/>
        </w:sectPr>
      </w:pPr>
      <w:r w:rsidRPr="00FB3A86">
        <w:rPr>
          <w:rFonts w:ascii="Arial" w:hAnsi="Arial" w:cs="Arial"/>
        </w:rPr>
        <w:t>APPENDIX</w:t>
      </w:r>
    </w:p>
    <w:p w:rsidR="00B01FCD" w:rsidRPr="00FB3A86" w:rsidRDefault="00B01FCD" w:rsidP="00441B6F">
      <w:pPr>
        <w:pStyle w:val="Appendix"/>
        <w:spacing w:after="0"/>
        <w:jc w:val="both"/>
        <w:rPr>
          <w:rFonts w:ascii="Arial" w:hAnsi="Arial" w:cs="Arial"/>
          <w:b w:val="0"/>
        </w:rPr>
      </w:pPr>
    </w:p>
    <w:sectPr w:rsidR="00B01FCD" w:rsidRPr="00FB3A86" w:rsidSect="00412475">
      <w:type w:val="continuous"/>
      <w:pgSz w:w="12240" w:h="15840"/>
      <w:pgMar w:top="720" w:right="720" w:bottom="720" w:left="72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583" w:rsidRDefault="00B52583" w:rsidP="00C37E61">
      <w:r>
        <w:separator/>
      </w:r>
    </w:p>
  </w:endnote>
  <w:endnote w:type="continuationSeparator" w:id="0">
    <w:p w:rsidR="00B52583" w:rsidRDefault="00B5258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21F" w:rsidRDefault="00BF12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E61" w:rsidRDefault="00C37E61" w:rsidP="00C37E61">
    <w:pPr>
      <w:pStyle w:val="Footer"/>
    </w:pPr>
    <w:r>
      <w:t xml:space="preserve">* Tel.: +xx </w:t>
    </w:r>
    <w:proofErr w:type="spellStart"/>
    <w:r>
      <w:t>xx</w:t>
    </w:r>
    <w:proofErr w:type="spellEnd"/>
    <w:r>
      <w:t xml:space="preserve"> 265xxxxx; fax: +xx aa 462xxxxx.</w:t>
    </w:r>
  </w:p>
  <w:p w:rsidR="00C37E61" w:rsidRDefault="00C37E61" w:rsidP="00C37E61">
    <w:pPr>
      <w:pStyle w:val="Footer"/>
    </w:pPr>
    <w:r>
      <w:t>E-mail address: xyz@abc.com.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48A" w:rsidRDefault="009E048A">
    <w:pPr>
      <w:pStyle w:val="Footer"/>
      <w:rPr>
        <w:rFonts w:ascii="Arial" w:hAnsi="Arial" w:cs="Arial"/>
        <w:sz w:val="16"/>
      </w:rPr>
    </w:pPr>
  </w:p>
  <w:p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rsidR="009E048A" w:rsidRDefault="009E048A">
    <w:pPr>
      <w:pStyle w:val="Footer"/>
      <w:rPr>
        <w:rFonts w:ascii="Arial" w:hAnsi="Arial" w:cs="Arial"/>
        <w:sz w:val="16"/>
      </w:rPr>
    </w:pPr>
  </w:p>
  <w:p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583" w:rsidRDefault="00B52583" w:rsidP="00C37E61">
      <w:r>
        <w:separator/>
      </w:r>
    </w:p>
  </w:footnote>
  <w:footnote w:type="continuationSeparator" w:id="0">
    <w:p w:rsidR="00B52583" w:rsidRDefault="00B5258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21F" w:rsidRDefault="00BF12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21F" w:rsidRDefault="00BF12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529" w:rsidRPr="00296529" w:rsidRDefault="00296529" w:rsidP="00296529">
    <w:pPr>
      <w:ind w:left="2160"/>
      <w:jc w:val="center"/>
      <w:rPr>
        <w:rFonts w:ascii="Times New Roman" w:eastAsia="Calibri" w:hAnsi="Times New Roman"/>
        <w:i/>
        <w:sz w:val="18"/>
        <w:szCs w:val="22"/>
      </w:rPr>
    </w:pPr>
  </w:p>
  <w:p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26"/>
      </o:rules>
    </o:shapelayout>
  </w:shapeDefaults>
  <w:decimalSymbol w:val="."/>
  <w:listSeparator w:val=","/>
  <w14:docId w14:val="3EB8910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186/1744-8603-1-1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www.prisma-statement.org"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trobe-statement.org" TargetMode="External"/><Relationship Id="rId10" Type="http://schemas.openxmlformats.org/officeDocument/2006/relationships/footer" Target="footer1.xml"/><Relationship Id="rId19" Type="http://schemas.openxmlformats.org/officeDocument/2006/relationships/hyperlink" Target="http://www.globalizationandhealth.com/content/1/1/1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onsort-statement.org"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13</TotalTime>
  <Pages>9</Pages>
  <Words>3176</Words>
  <Characters>18105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21239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001</cp:lastModifiedBy>
  <cp:revision>6</cp:revision>
  <cp:lastPrinted>1999-07-06T11:00:00Z</cp:lastPrinted>
  <dcterms:created xsi:type="dcterms:W3CDTF">2014-10-25T14:34:00Z</dcterms:created>
  <dcterms:modified xsi:type="dcterms:W3CDTF">2024-10-19T07:30:00Z</dcterms:modified>
</cp:coreProperties>
</file>